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C1C" w:rsidRDefault="00C62C1C" w:rsidP="00C62C1C">
      <w:pPr>
        <w:rPr>
          <w:rFonts w:eastAsia="Times New Roman"/>
          <w:b/>
          <w:bCs/>
          <w:color w:val="00000A"/>
          <w:sz w:val="24"/>
          <w:szCs w:val="24"/>
        </w:rPr>
      </w:pPr>
    </w:p>
    <w:p w:rsidR="00A87C33" w:rsidRDefault="00A87C33" w:rsidP="00C62C1C">
      <w:pPr>
        <w:rPr>
          <w:rFonts w:eastAsia="Times New Roman"/>
          <w:b/>
          <w:bCs/>
          <w:color w:val="00000A"/>
          <w:sz w:val="24"/>
          <w:szCs w:val="24"/>
        </w:rPr>
      </w:pPr>
      <w:proofErr w:type="gramStart"/>
      <w:r>
        <w:rPr>
          <w:rFonts w:eastAsia="Times New Roman"/>
          <w:b/>
          <w:bCs/>
          <w:color w:val="00000A"/>
          <w:sz w:val="24"/>
          <w:szCs w:val="24"/>
        </w:rPr>
        <w:t xml:space="preserve">Принято:   </w:t>
      </w:r>
      <w:proofErr w:type="gramEnd"/>
      <w:r>
        <w:rPr>
          <w:rFonts w:eastAsia="Times New Roman"/>
          <w:b/>
          <w:bCs/>
          <w:color w:val="00000A"/>
          <w:sz w:val="24"/>
          <w:szCs w:val="24"/>
        </w:rPr>
        <w:t xml:space="preserve">                                                                                      Утверждаю:</w:t>
      </w:r>
    </w:p>
    <w:p w:rsidR="00A87C33" w:rsidRDefault="00A87C33" w:rsidP="00C62C1C">
      <w:pPr>
        <w:rPr>
          <w:rFonts w:eastAsia="Times New Roman"/>
          <w:bCs/>
          <w:color w:val="00000A"/>
          <w:sz w:val="24"/>
          <w:szCs w:val="24"/>
        </w:rPr>
      </w:pPr>
      <w:r>
        <w:rPr>
          <w:rFonts w:eastAsia="Times New Roman"/>
          <w:bCs/>
          <w:color w:val="00000A"/>
          <w:sz w:val="24"/>
          <w:szCs w:val="24"/>
        </w:rPr>
        <w:t>Педагогическим советом                                                     зав. МКДОУ «</w:t>
      </w:r>
      <w:proofErr w:type="spellStart"/>
      <w:r w:rsidR="005353DF">
        <w:rPr>
          <w:rFonts w:eastAsia="Times New Roman"/>
          <w:bCs/>
          <w:color w:val="00000A"/>
          <w:sz w:val="24"/>
          <w:szCs w:val="24"/>
        </w:rPr>
        <w:t>Тиндинский</w:t>
      </w:r>
      <w:proofErr w:type="spellEnd"/>
      <w:r>
        <w:rPr>
          <w:rFonts w:eastAsia="Times New Roman"/>
          <w:bCs/>
          <w:color w:val="00000A"/>
          <w:sz w:val="24"/>
          <w:szCs w:val="24"/>
        </w:rPr>
        <w:t xml:space="preserve"> детсад»</w:t>
      </w:r>
    </w:p>
    <w:p w:rsidR="00A87C33" w:rsidRDefault="00A87C33" w:rsidP="00C62C1C">
      <w:pPr>
        <w:rPr>
          <w:rFonts w:eastAsia="Times New Roman"/>
          <w:bCs/>
          <w:color w:val="00000A"/>
          <w:sz w:val="24"/>
          <w:szCs w:val="24"/>
        </w:rPr>
      </w:pPr>
      <w:r>
        <w:rPr>
          <w:rFonts w:eastAsia="Times New Roman"/>
          <w:bCs/>
          <w:color w:val="00000A"/>
          <w:sz w:val="24"/>
          <w:szCs w:val="24"/>
        </w:rPr>
        <w:t xml:space="preserve">Протокол №1                                                                      _______________ Магомедова </w:t>
      </w:r>
      <w:r w:rsidR="005353DF">
        <w:rPr>
          <w:rFonts w:eastAsia="Times New Roman"/>
          <w:bCs/>
          <w:color w:val="00000A"/>
          <w:sz w:val="24"/>
          <w:szCs w:val="24"/>
        </w:rPr>
        <w:t>Э</w:t>
      </w:r>
      <w:r>
        <w:rPr>
          <w:rFonts w:eastAsia="Times New Roman"/>
          <w:bCs/>
          <w:color w:val="00000A"/>
          <w:sz w:val="24"/>
          <w:szCs w:val="24"/>
        </w:rPr>
        <w:t>.М.</w:t>
      </w:r>
    </w:p>
    <w:p w:rsidR="00A87C33" w:rsidRPr="00A87C33" w:rsidRDefault="00A87C33" w:rsidP="00A87C33">
      <w:pPr>
        <w:rPr>
          <w:rFonts w:eastAsia="Times New Roman"/>
          <w:bCs/>
          <w:color w:val="00000A"/>
          <w:sz w:val="24"/>
          <w:szCs w:val="24"/>
        </w:rPr>
      </w:pPr>
      <w:r>
        <w:rPr>
          <w:rFonts w:eastAsia="Times New Roman"/>
          <w:bCs/>
          <w:color w:val="00000A"/>
          <w:sz w:val="24"/>
          <w:szCs w:val="24"/>
        </w:rPr>
        <w:t xml:space="preserve">«___» ___________ 2017 г.                                         </w:t>
      </w:r>
      <w:r>
        <w:rPr>
          <w:rFonts w:eastAsia="Times New Roman"/>
          <w:bCs/>
          <w:color w:val="00000A"/>
          <w:sz w:val="24"/>
          <w:szCs w:val="24"/>
        </w:rPr>
        <w:tab/>
        <w:t xml:space="preserve">«___» ___________ 2017 г. </w:t>
      </w:r>
    </w:p>
    <w:p w:rsidR="00A87C33" w:rsidRPr="00A87C33" w:rsidRDefault="00A87C33" w:rsidP="00A87C33">
      <w:pPr>
        <w:tabs>
          <w:tab w:val="left" w:pos="5850"/>
        </w:tabs>
        <w:rPr>
          <w:rFonts w:eastAsia="Times New Roman"/>
          <w:bCs/>
          <w:color w:val="00000A"/>
          <w:sz w:val="24"/>
          <w:szCs w:val="24"/>
        </w:rPr>
      </w:pPr>
      <w:r>
        <w:rPr>
          <w:rFonts w:eastAsia="Times New Roman"/>
          <w:bCs/>
          <w:color w:val="00000A"/>
          <w:sz w:val="24"/>
          <w:szCs w:val="24"/>
        </w:rPr>
        <w:t xml:space="preserve"> </w:t>
      </w:r>
    </w:p>
    <w:p w:rsidR="00A87C33" w:rsidRDefault="00A87C33" w:rsidP="00C62C1C">
      <w:pPr>
        <w:rPr>
          <w:rFonts w:eastAsia="Times New Roman"/>
          <w:b/>
          <w:bCs/>
          <w:color w:val="00000A"/>
          <w:sz w:val="24"/>
          <w:szCs w:val="24"/>
        </w:rPr>
      </w:pPr>
    </w:p>
    <w:p w:rsidR="00A87C33" w:rsidRDefault="00A87C33" w:rsidP="00C62C1C">
      <w:pPr>
        <w:rPr>
          <w:rFonts w:eastAsia="Times New Roman"/>
          <w:b/>
          <w:bCs/>
          <w:color w:val="00000A"/>
          <w:sz w:val="24"/>
          <w:szCs w:val="24"/>
        </w:rPr>
      </w:pPr>
    </w:p>
    <w:p w:rsidR="00A87C33" w:rsidRDefault="00A87C33" w:rsidP="00A87C33">
      <w:pPr>
        <w:jc w:val="center"/>
        <w:rPr>
          <w:rFonts w:eastAsia="Times New Roman"/>
          <w:b/>
          <w:bCs/>
          <w:color w:val="00000A"/>
          <w:sz w:val="24"/>
          <w:szCs w:val="24"/>
        </w:rPr>
      </w:pPr>
    </w:p>
    <w:p w:rsidR="00A87C33" w:rsidRDefault="00A87C33" w:rsidP="00A87C33">
      <w:pPr>
        <w:jc w:val="center"/>
        <w:rPr>
          <w:rFonts w:eastAsia="Times New Roman"/>
          <w:b/>
          <w:bCs/>
          <w:color w:val="00000A"/>
          <w:sz w:val="40"/>
          <w:szCs w:val="40"/>
        </w:rPr>
      </w:pPr>
    </w:p>
    <w:p w:rsidR="00A87C33" w:rsidRDefault="00A87C33" w:rsidP="00A87C33">
      <w:pPr>
        <w:jc w:val="center"/>
        <w:rPr>
          <w:rFonts w:eastAsia="Times New Roman"/>
          <w:b/>
          <w:bCs/>
          <w:color w:val="00000A"/>
          <w:sz w:val="40"/>
          <w:szCs w:val="40"/>
        </w:rPr>
      </w:pPr>
    </w:p>
    <w:p w:rsidR="00A87C33" w:rsidRDefault="00A87C33" w:rsidP="00A87C33">
      <w:pPr>
        <w:jc w:val="center"/>
        <w:rPr>
          <w:rFonts w:eastAsia="Times New Roman"/>
          <w:b/>
          <w:bCs/>
          <w:color w:val="00000A"/>
          <w:sz w:val="40"/>
          <w:szCs w:val="40"/>
        </w:rPr>
      </w:pPr>
    </w:p>
    <w:p w:rsidR="00A87C33" w:rsidRDefault="00A87C33" w:rsidP="00A87C33">
      <w:pPr>
        <w:jc w:val="center"/>
        <w:rPr>
          <w:rFonts w:eastAsia="Times New Roman"/>
          <w:b/>
          <w:bCs/>
          <w:color w:val="00000A"/>
          <w:sz w:val="40"/>
          <w:szCs w:val="40"/>
        </w:rPr>
      </w:pPr>
    </w:p>
    <w:p w:rsidR="00A87C33" w:rsidRDefault="00A87C33" w:rsidP="00A87C33">
      <w:pPr>
        <w:jc w:val="center"/>
        <w:rPr>
          <w:rFonts w:eastAsia="Times New Roman"/>
          <w:b/>
          <w:bCs/>
          <w:color w:val="00000A"/>
          <w:sz w:val="40"/>
          <w:szCs w:val="40"/>
        </w:rPr>
      </w:pPr>
    </w:p>
    <w:p w:rsidR="00A87C33" w:rsidRPr="00A87C33" w:rsidRDefault="00A87C33" w:rsidP="00A87C33">
      <w:pPr>
        <w:jc w:val="center"/>
        <w:rPr>
          <w:rFonts w:eastAsia="Times New Roman"/>
          <w:b/>
          <w:bCs/>
          <w:color w:val="00000A"/>
          <w:sz w:val="40"/>
          <w:szCs w:val="40"/>
        </w:rPr>
      </w:pPr>
      <w:r w:rsidRPr="00A87C33">
        <w:rPr>
          <w:rFonts w:eastAsia="Times New Roman"/>
          <w:b/>
          <w:bCs/>
          <w:color w:val="00000A"/>
          <w:sz w:val="40"/>
          <w:szCs w:val="40"/>
        </w:rPr>
        <w:t>ПОЛОЖЕНИЕ</w:t>
      </w:r>
    </w:p>
    <w:p w:rsidR="00A87C33" w:rsidRPr="00A87C33" w:rsidRDefault="00A87C33" w:rsidP="00A87C33">
      <w:pPr>
        <w:jc w:val="center"/>
        <w:rPr>
          <w:rFonts w:eastAsia="Times New Roman"/>
          <w:b/>
          <w:bCs/>
          <w:color w:val="00000A"/>
          <w:sz w:val="40"/>
          <w:szCs w:val="40"/>
        </w:rPr>
      </w:pPr>
      <w:r w:rsidRPr="00A87C33">
        <w:rPr>
          <w:rFonts w:eastAsia="Times New Roman"/>
          <w:b/>
          <w:bCs/>
          <w:color w:val="00000A"/>
          <w:sz w:val="40"/>
          <w:szCs w:val="40"/>
        </w:rPr>
        <w:t xml:space="preserve">О ПЕДАГОГИЧЕСКОМ СОВЕТЕ </w:t>
      </w:r>
    </w:p>
    <w:p w:rsidR="00A87C33" w:rsidRDefault="00A87C33" w:rsidP="00A87C33">
      <w:pPr>
        <w:jc w:val="center"/>
        <w:rPr>
          <w:rFonts w:eastAsia="Times New Roman"/>
          <w:b/>
          <w:bCs/>
          <w:color w:val="00000A"/>
          <w:sz w:val="40"/>
          <w:szCs w:val="40"/>
        </w:rPr>
      </w:pPr>
      <w:r w:rsidRPr="00A87C33">
        <w:rPr>
          <w:rFonts w:eastAsia="Times New Roman"/>
          <w:b/>
          <w:bCs/>
          <w:color w:val="00000A"/>
          <w:sz w:val="40"/>
          <w:szCs w:val="40"/>
        </w:rPr>
        <w:t>МКДОУ «</w:t>
      </w:r>
      <w:r w:rsidR="005353DF">
        <w:rPr>
          <w:rFonts w:eastAsia="Times New Roman"/>
          <w:b/>
          <w:bCs/>
          <w:color w:val="00000A"/>
          <w:sz w:val="40"/>
          <w:szCs w:val="40"/>
        </w:rPr>
        <w:t>ТИНДИНСКИЙ</w:t>
      </w:r>
      <w:r w:rsidRPr="00A87C33">
        <w:rPr>
          <w:rFonts w:eastAsia="Times New Roman"/>
          <w:b/>
          <w:bCs/>
          <w:color w:val="00000A"/>
          <w:sz w:val="40"/>
          <w:szCs w:val="40"/>
        </w:rPr>
        <w:t xml:space="preserve"> ДЕТСКИЙСАД»</w:t>
      </w:r>
    </w:p>
    <w:p w:rsidR="00A87C33" w:rsidRDefault="00A87C33" w:rsidP="00A87C33">
      <w:pPr>
        <w:jc w:val="center"/>
        <w:rPr>
          <w:rFonts w:eastAsia="Times New Roman"/>
          <w:b/>
          <w:bCs/>
          <w:color w:val="00000A"/>
          <w:sz w:val="40"/>
          <w:szCs w:val="40"/>
        </w:rPr>
      </w:pPr>
    </w:p>
    <w:p w:rsidR="00A87C33" w:rsidRDefault="00A87C33" w:rsidP="00A87C33">
      <w:pPr>
        <w:jc w:val="center"/>
        <w:rPr>
          <w:rFonts w:eastAsia="Times New Roman"/>
          <w:b/>
          <w:bCs/>
          <w:color w:val="00000A"/>
          <w:sz w:val="40"/>
          <w:szCs w:val="40"/>
        </w:rPr>
      </w:pPr>
    </w:p>
    <w:p w:rsidR="00A87C33" w:rsidRDefault="00A87C33" w:rsidP="00A87C33">
      <w:pPr>
        <w:jc w:val="center"/>
        <w:rPr>
          <w:rFonts w:eastAsia="Times New Roman"/>
          <w:b/>
          <w:bCs/>
          <w:color w:val="00000A"/>
          <w:sz w:val="40"/>
          <w:szCs w:val="40"/>
        </w:rPr>
      </w:pPr>
    </w:p>
    <w:p w:rsidR="00A87C33" w:rsidRDefault="00A87C33" w:rsidP="00A87C33">
      <w:pPr>
        <w:jc w:val="center"/>
        <w:rPr>
          <w:rFonts w:eastAsia="Times New Roman"/>
          <w:b/>
          <w:bCs/>
          <w:color w:val="00000A"/>
          <w:sz w:val="40"/>
          <w:szCs w:val="40"/>
        </w:rPr>
      </w:pPr>
    </w:p>
    <w:p w:rsidR="00A87C33" w:rsidRDefault="00A87C33" w:rsidP="00A87C33">
      <w:pPr>
        <w:jc w:val="center"/>
        <w:rPr>
          <w:rFonts w:eastAsia="Times New Roman"/>
          <w:b/>
          <w:bCs/>
          <w:color w:val="00000A"/>
          <w:sz w:val="40"/>
          <w:szCs w:val="40"/>
        </w:rPr>
      </w:pPr>
    </w:p>
    <w:p w:rsidR="00A87C33" w:rsidRDefault="00A87C33" w:rsidP="00A87C33">
      <w:pPr>
        <w:jc w:val="center"/>
        <w:rPr>
          <w:rFonts w:eastAsia="Times New Roman"/>
          <w:b/>
          <w:bCs/>
          <w:color w:val="00000A"/>
          <w:sz w:val="40"/>
          <w:szCs w:val="40"/>
        </w:rPr>
      </w:pPr>
    </w:p>
    <w:p w:rsidR="00A87C33" w:rsidRDefault="00A87C33" w:rsidP="00A87C33">
      <w:pPr>
        <w:jc w:val="center"/>
        <w:rPr>
          <w:rFonts w:eastAsia="Times New Roman"/>
          <w:b/>
          <w:bCs/>
          <w:color w:val="00000A"/>
          <w:sz w:val="40"/>
          <w:szCs w:val="40"/>
        </w:rPr>
      </w:pPr>
    </w:p>
    <w:p w:rsidR="00A87C33" w:rsidRDefault="00A87C33" w:rsidP="00A87C33">
      <w:pPr>
        <w:jc w:val="center"/>
        <w:rPr>
          <w:rFonts w:eastAsia="Times New Roman"/>
          <w:b/>
          <w:bCs/>
          <w:color w:val="00000A"/>
          <w:sz w:val="40"/>
          <w:szCs w:val="40"/>
        </w:rPr>
      </w:pPr>
    </w:p>
    <w:p w:rsidR="00A87C33" w:rsidRDefault="00A87C33" w:rsidP="00A87C33">
      <w:pPr>
        <w:jc w:val="center"/>
        <w:rPr>
          <w:rFonts w:eastAsia="Times New Roman"/>
          <w:b/>
          <w:bCs/>
          <w:color w:val="00000A"/>
          <w:sz w:val="40"/>
          <w:szCs w:val="40"/>
        </w:rPr>
      </w:pPr>
    </w:p>
    <w:p w:rsidR="00A87C33" w:rsidRDefault="00A87C33" w:rsidP="00A87C33">
      <w:pPr>
        <w:jc w:val="center"/>
        <w:rPr>
          <w:rFonts w:eastAsia="Times New Roman"/>
          <w:b/>
          <w:bCs/>
          <w:color w:val="00000A"/>
          <w:sz w:val="40"/>
          <w:szCs w:val="40"/>
        </w:rPr>
      </w:pPr>
    </w:p>
    <w:p w:rsidR="00A87C33" w:rsidRDefault="00A87C33" w:rsidP="00A87C33">
      <w:pPr>
        <w:jc w:val="center"/>
        <w:rPr>
          <w:rFonts w:eastAsia="Times New Roman"/>
          <w:b/>
          <w:bCs/>
          <w:color w:val="00000A"/>
          <w:sz w:val="40"/>
          <w:szCs w:val="40"/>
        </w:rPr>
      </w:pPr>
    </w:p>
    <w:p w:rsidR="00A87C33" w:rsidRDefault="00A87C33" w:rsidP="00A87C33">
      <w:pPr>
        <w:jc w:val="center"/>
        <w:rPr>
          <w:rFonts w:eastAsia="Times New Roman"/>
          <w:b/>
          <w:bCs/>
          <w:color w:val="00000A"/>
          <w:sz w:val="40"/>
          <w:szCs w:val="40"/>
        </w:rPr>
      </w:pPr>
    </w:p>
    <w:p w:rsidR="00A87C33" w:rsidRDefault="00A87C33" w:rsidP="00A87C33">
      <w:pPr>
        <w:jc w:val="center"/>
        <w:rPr>
          <w:rFonts w:eastAsia="Times New Roman"/>
          <w:b/>
          <w:bCs/>
          <w:color w:val="00000A"/>
          <w:sz w:val="40"/>
          <w:szCs w:val="40"/>
        </w:rPr>
      </w:pPr>
    </w:p>
    <w:p w:rsidR="00A87C33" w:rsidRDefault="00A87C33" w:rsidP="00A87C33">
      <w:pPr>
        <w:jc w:val="center"/>
        <w:rPr>
          <w:rFonts w:eastAsia="Times New Roman"/>
          <w:b/>
          <w:bCs/>
          <w:color w:val="00000A"/>
          <w:sz w:val="40"/>
          <w:szCs w:val="40"/>
        </w:rPr>
      </w:pPr>
    </w:p>
    <w:p w:rsidR="00A87C33" w:rsidRDefault="00A87C33" w:rsidP="00A87C33">
      <w:pPr>
        <w:jc w:val="center"/>
        <w:rPr>
          <w:rFonts w:eastAsia="Times New Roman"/>
          <w:b/>
          <w:bCs/>
          <w:color w:val="00000A"/>
          <w:sz w:val="40"/>
          <w:szCs w:val="40"/>
        </w:rPr>
      </w:pPr>
    </w:p>
    <w:p w:rsidR="00A87C33" w:rsidRDefault="00A87C33" w:rsidP="00A87C33">
      <w:pPr>
        <w:jc w:val="center"/>
        <w:rPr>
          <w:rFonts w:eastAsia="Times New Roman"/>
          <w:b/>
          <w:bCs/>
          <w:color w:val="00000A"/>
          <w:sz w:val="40"/>
          <w:szCs w:val="40"/>
        </w:rPr>
      </w:pPr>
    </w:p>
    <w:p w:rsidR="00A87C33" w:rsidRDefault="00A87C33" w:rsidP="00A87C33">
      <w:pPr>
        <w:jc w:val="center"/>
        <w:rPr>
          <w:rFonts w:eastAsia="Times New Roman"/>
          <w:b/>
          <w:bCs/>
          <w:color w:val="00000A"/>
          <w:sz w:val="40"/>
          <w:szCs w:val="40"/>
        </w:rPr>
      </w:pPr>
    </w:p>
    <w:p w:rsidR="00A87C33" w:rsidRDefault="00A87C33" w:rsidP="00A87C33">
      <w:pPr>
        <w:jc w:val="center"/>
        <w:rPr>
          <w:rFonts w:eastAsia="Times New Roman"/>
          <w:b/>
          <w:bCs/>
          <w:color w:val="00000A"/>
          <w:sz w:val="40"/>
          <w:szCs w:val="40"/>
        </w:rPr>
      </w:pPr>
    </w:p>
    <w:p w:rsidR="00A87C33" w:rsidRDefault="00A87C33" w:rsidP="00A87C33">
      <w:pPr>
        <w:jc w:val="center"/>
        <w:rPr>
          <w:rFonts w:eastAsia="Times New Roman"/>
          <w:b/>
          <w:bCs/>
          <w:color w:val="00000A"/>
          <w:sz w:val="40"/>
          <w:szCs w:val="40"/>
        </w:rPr>
      </w:pPr>
      <w:r>
        <w:rPr>
          <w:rFonts w:eastAsia="Times New Roman"/>
          <w:b/>
          <w:bCs/>
          <w:color w:val="00000A"/>
          <w:sz w:val="40"/>
          <w:szCs w:val="40"/>
        </w:rPr>
        <w:t xml:space="preserve">С. </w:t>
      </w:r>
      <w:proofErr w:type="spellStart"/>
      <w:r w:rsidR="005353DF">
        <w:rPr>
          <w:rFonts w:eastAsia="Times New Roman"/>
          <w:b/>
          <w:bCs/>
          <w:color w:val="00000A"/>
          <w:sz w:val="40"/>
          <w:szCs w:val="40"/>
        </w:rPr>
        <w:t>Тинд</w:t>
      </w:r>
      <w:bookmarkStart w:id="0" w:name="_GoBack"/>
      <w:bookmarkEnd w:id="0"/>
      <w:r>
        <w:rPr>
          <w:rFonts w:eastAsia="Times New Roman"/>
          <w:b/>
          <w:bCs/>
          <w:color w:val="00000A"/>
          <w:sz w:val="40"/>
          <w:szCs w:val="40"/>
        </w:rPr>
        <w:t>и</w:t>
      </w:r>
      <w:proofErr w:type="spellEnd"/>
      <w:r>
        <w:rPr>
          <w:rFonts w:eastAsia="Times New Roman"/>
          <w:b/>
          <w:bCs/>
          <w:color w:val="00000A"/>
          <w:sz w:val="40"/>
          <w:szCs w:val="40"/>
        </w:rPr>
        <w:t xml:space="preserve"> – 2017 г.</w:t>
      </w:r>
    </w:p>
    <w:p w:rsidR="00A87C33" w:rsidRPr="00A87C33" w:rsidRDefault="00A87C33" w:rsidP="00A87C33">
      <w:pPr>
        <w:jc w:val="center"/>
        <w:rPr>
          <w:rFonts w:eastAsia="Times New Roman"/>
          <w:b/>
          <w:bCs/>
          <w:color w:val="00000A"/>
          <w:sz w:val="40"/>
          <w:szCs w:val="40"/>
        </w:rPr>
      </w:pPr>
    </w:p>
    <w:p w:rsidR="00304978" w:rsidRDefault="00304978" w:rsidP="00C62C1C">
      <w:pPr>
        <w:rPr>
          <w:rFonts w:eastAsia="Times New Roman"/>
          <w:b/>
          <w:bCs/>
          <w:color w:val="00000A"/>
          <w:sz w:val="24"/>
          <w:szCs w:val="24"/>
        </w:rPr>
      </w:pPr>
      <w:r>
        <w:rPr>
          <w:rFonts w:eastAsia="Times New Roman"/>
          <w:b/>
          <w:bCs/>
          <w:color w:val="00000A"/>
          <w:sz w:val="24"/>
          <w:szCs w:val="24"/>
        </w:rPr>
        <w:lastRenderedPageBreak/>
        <w:t>Общие положения</w:t>
      </w:r>
    </w:p>
    <w:p w:rsidR="00304978" w:rsidRDefault="00304978" w:rsidP="00304978">
      <w:pPr>
        <w:spacing w:line="280" w:lineRule="exact"/>
        <w:rPr>
          <w:sz w:val="20"/>
          <w:szCs w:val="20"/>
        </w:rPr>
      </w:pPr>
    </w:p>
    <w:p w:rsidR="00304978" w:rsidRPr="00A87C33" w:rsidRDefault="00304978" w:rsidP="00A87C33">
      <w:pPr>
        <w:ind w:right="200" w:firstLine="709"/>
        <w:contextualSpacing/>
        <w:jc w:val="both"/>
        <w:rPr>
          <w:sz w:val="24"/>
          <w:szCs w:val="24"/>
        </w:rPr>
      </w:pPr>
      <w:r>
        <w:rPr>
          <w:rFonts w:eastAsia="Times New Roman"/>
          <w:color w:val="00000A"/>
          <w:sz w:val="24"/>
          <w:szCs w:val="24"/>
        </w:rPr>
        <w:t xml:space="preserve">1.1. </w:t>
      </w:r>
      <w:r w:rsidRPr="00A87C33">
        <w:rPr>
          <w:rFonts w:eastAsia="Times New Roman"/>
          <w:color w:val="00000A"/>
          <w:sz w:val="24"/>
          <w:szCs w:val="24"/>
        </w:rPr>
        <w:t xml:space="preserve">Педагогический совет муниципального </w:t>
      </w:r>
      <w:r w:rsidR="00A87C33" w:rsidRPr="00A87C33">
        <w:rPr>
          <w:rFonts w:eastAsia="Times New Roman"/>
          <w:color w:val="00000A"/>
          <w:sz w:val="24"/>
          <w:szCs w:val="24"/>
        </w:rPr>
        <w:t>казенн</w:t>
      </w:r>
      <w:r w:rsidRPr="00A87C33">
        <w:rPr>
          <w:rFonts w:eastAsia="Times New Roman"/>
          <w:color w:val="00000A"/>
          <w:sz w:val="24"/>
          <w:szCs w:val="24"/>
        </w:rPr>
        <w:t xml:space="preserve">ого дошкольного образовательного учреждения </w:t>
      </w:r>
      <w:r w:rsidR="00A87C33">
        <w:rPr>
          <w:rFonts w:eastAsia="Times New Roman"/>
          <w:color w:val="00000A"/>
          <w:sz w:val="24"/>
          <w:szCs w:val="24"/>
        </w:rPr>
        <w:t>«</w:t>
      </w:r>
      <w:proofErr w:type="spellStart"/>
      <w:r w:rsidR="005353DF">
        <w:rPr>
          <w:rFonts w:eastAsia="Times New Roman"/>
          <w:color w:val="00000A"/>
          <w:sz w:val="24"/>
          <w:szCs w:val="24"/>
        </w:rPr>
        <w:t>Тиндинский</w:t>
      </w:r>
      <w:proofErr w:type="spellEnd"/>
      <w:r w:rsidR="00A87C33">
        <w:rPr>
          <w:rFonts w:eastAsia="Times New Roman"/>
          <w:color w:val="00000A"/>
          <w:sz w:val="24"/>
          <w:szCs w:val="24"/>
        </w:rPr>
        <w:t xml:space="preserve"> </w:t>
      </w:r>
      <w:r w:rsidRPr="00A87C33">
        <w:rPr>
          <w:rFonts w:eastAsia="Times New Roman"/>
          <w:color w:val="00000A"/>
          <w:sz w:val="24"/>
          <w:szCs w:val="24"/>
        </w:rPr>
        <w:t>детск</w:t>
      </w:r>
      <w:r w:rsidR="00A87C33">
        <w:rPr>
          <w:rFonts w:eastAsia="Times New Roman"/>
          <w:color w:val="00000A"/>
          <w:sz w:val="24"/>
          <w:szCs w:val="24"/>
        </w:rPr>
        <w:t>ий</w:t>
      </w:r>
      <w:r w:rsidRPr="00A87C33">
        <w:rPr>
          <w:rFonts w:eastAsia="Times New Roman"/>
          <w:color w:val="00000A"/>
          <w:sz w:val="24"/>
          <w:szCs w:val="24"/>
        </w:rPr>
        <w:t xml:space="preserve"> сад</w:t>
      </w:r>
      <w:r w:rsidR="00A87C33">
        <w:rPr>
          <w:rFonts w:eastAsia="Times New Roman"/>
          <w:color w:val="00000A"/>
          <w:sz w:val="24"/>
          <w:szCs w:val="24"/>
        </w:rPr>
        <w:t>»</w:t>
      </w:r>
      <w:r w:rsidRPr="00A87C33">
        <w:rPr>
          <w:rFonts w:eastAsia="Times New Roman"/>
          <w:color w:val="00000A"/>
          <w:sz w:val="24"/>
          <w:szCs w:val="24"/>
        </w:rPr>
        <w:t xml:space="preserve"> (далее Учреждение) является коллегиальным органом управления Учреждением.</w:t>
      </w:r>
    </w:p>
    <w:p w:rsidR="00304978" w:rsidRPr="00A87C33" w:rsidRDefault="00304978" w:rsidP="00A87C33">
      <w:pPr>
        <w:ind w:firstLine="709"/>
        <w:contextualSpacing/>
        <w:jc w:val="both"/>
        <w:rPr>
          <w:sz w:val="24"/>
          <w:szCs w:val="24"/>
        </w:rPr>
      </w:pPr>
      <w:r w:rsidRPr="00A87C33">
        <w:rPr>
          <w:rFonts w:eastAsia="Times New Roman"/>
          <w:color w:val="00000A"/>
          <w:sz w:val="24"/>
          <w:szCs w:val="24"/>
        </w:rPr>
        <w:t>1.2. Педагогический совет действует на основании Федерального закона Российской Федерации от 29 декабря 2012 г. N 273-ФЗ «Об образовании в Российской Федерации», других нормативных правовых документов об образовании, Устава Учреждения, настоящего Положения.</w:t>
      </w:r>
    </w:p>
    <w:p w:rsidR="00304978" w:rsidRPr="00A87C33" w:rsidRDefault="00304978" w:rsidP="00A87C33">
      <w:pPr>
        <w:ind w:right="100" w:firstLine="709"/>
        <w:contextualSpacing/>
        <w:jc w:val="both"/>
        <w:rPr>
          <w:sz w:val="24"/>
          <w:szCs w:val="24"/>
        </w:rPr>
      </w:pPr>
      <w:r w:rsidRPr="00A87C33">
        <w:rPr>
          <w:rFonts w:eastAsia="Times New Roman"/>
          <w:color w:val="00000A"/>
          <w:sz w:val="24"/>
          <w:szCs w:val="24"/>
        </w:rPr>
        <w:t>1.3. Педагогический совет создается в целях развития и совершенствования образовательного процесса, повышения профессионального мастерства и творческого роста педагогических работников, внедрения эффективных форм организации и совершенствования образовательного процесса.</w:t>
      </w:r>
    </w:p>
    <w:p w:rsidR="00304978" w:rsidRPr="00A87C33" w:rsidRDefault="00304978" w:rsidP="00A87C33">
      <w:pPr>
        <w:ind w:right="280" w:firstLine="709"/>
        <w:contextualSpacing/>
        <w:jc w:val="both"/>
        <w:rPr>
          <w:sz w:val="24"/>
          <w:szCs w:val="24"/>
        </w:rPr>
      </w:pPr>
      <w:r w:rsidRPr="00A87C33">
        <w:rPr>
          <w:rFonts w:eastAsia="Times New Roman"/>
          <w:color w:val="00000A"/>
          <w:sz w:val="24"/>
          <w:szCs w:val="24"/>
        </w:rPr>
        <w:t>1.4. Каждый педагогический и иные работники, участвующие в реализации образовательного процесса в Учреждении, в том числе и заведующий, со дня их приема на работу и до дня прекращения с ними трудовых правоотношений являются членами Педагогического совета.</w:t>
      </w:r>
    </w:p>
    <w:p w:rsidR="00304978" w:rsidRPr="00A87C33" w:rsidRDefault="00304978" w:rsidP="00A87C33">
      <w:pPr>
        <w:ind w:right="380" w:firstLine="709"/>
        <w:contextualSpacing/>
        <w:jc w:val="both"/>
        <w:rPr>
          <w:sz w:val="24"/>
          <w:szCs w:val="24"/>
        </w:rPr>
      </w:pPr>
      <w:r w:rsidRPr="00A87C33">
        <w:rPr>
          <w:rFonts w:eastAsia="Times New Roman"/>
          <w:color w:val="00000A"/>
          <w:sz w:val="24"/>
          <w:szCs w:val="24"/>
        </w:rPr>
        <w:t>1.5. Решение, принятое Педагогическим советом и не противоречащее законодательству РФ, Уставу Учреждения, является обязательным для исполнения всеми педагогами Учреждения.</w:t>
      </w:r>
    </w:p>
    <w:p w:rsidR="00304978" w:rsidRPr="00A87C33" w:rsidRDefault="00304978" w:rsidP="00A87C33">
      <w:pPr>
        <w:ind w:right="620" w:firstLine="709"/>
        <w:contextualSpacing/>
        <w:jc w:val="both"/>
        <w:rPr>
          <w:sz w:val="24"/>
          <w:szCs w:val="24"/>
        </w:rPr>
      </w:pPr>
      <w:r w:rsidRPr="00A87C33">
        <w:rPr>
          <w:rFonts w:eastAsia="Times New Roman"/>
          <w:color w:val="00000A"/>
          <w:sz w:val="24"/>
          <w:szCs w:val="24"/>
        </w:rPr>
        <w:t>1.6. Изменения и дополнения в настоящее Положение вносятся Педагогическим советом и принимаются на его заседании.</w:t>
      </w:r>
    </w:p>
    <w:p w:rsidR="00304978" w:rsidRPr="00A87C33" w:rsidRDefault="00304978" w:rsidP="00A87C33">
      <w:pPr>
        <w:ind w:right="740" w:firstLine="709"/>
        <w:contextualSpacing/>
        <w:jc w:val="both"/>
        <w:rPr>
          <w:sz w:val="24"/>
          <w:szCs w:val="24"/>
        </w:rPr>
      </w:pPr>
      <w:r w:rsidRPr="00A87C33">
        <w:rPr>
          <w:rFonts w:eastAsia="Times New Roman"/>
          <w:color w:val="00000A"/>
          <w:sz w:val="24"/>
          <w:szCs w:val="24"/>
        </w:rPr>
        <w:t>1.7. Срок данного Положения не ограничен. Положение действует до принятия нового.</w:t>
      </w:r>
    </w:p>
    <w:p w:rsidR="00304978" w:rsidRPr="00A87C33" w:rsidRDefault="00304978" w:rsidP="00A87C33">
      <w:pPr>
        <w:ind w:firstLine="709"/>
        <w:contextualSpacing/>
        <w:jc w:val="both"/>
        <w:rPr>
          <w:sz w:val="24"/>
          <w:szCs w:val="24"/>
        </w:rPr>
      </w:pPr>
    </w:p>
    <w:p w:rsidR="00304978" w:rsidRPr="00A87C33" w:rsidRDefault="00304978" w:rsidP="00A87C33">
      <w:pPr>
        <w:numPr>
          <w:ilvl w:val="0"/>
          <w:numId w:val="2"/>
        </w:numPr>
        <w:tabs>
          <w:tab w:val="left" w:pos="2460"/>
        </w:tabs>
        <w:ind w:left="2460" w:firstLine="709"/>
        <w:contextualSpacing/>
        <w:jc w:val="both"/>
        <w:rPr>
          <w:rFonts w:eastAsia="Times New Roman"/>
          <w:b/>
          <w:bCs/>
          <w:color w:val="00000A"/>
          <w:sz w:val="24"/>
          <w:szCs w:val="24"/>
        </w:rPr>
      </w:pPr>
      <w:r w:rsidRPr="00A87C33">
        <w:rPr>
          <w:rFonts w:eastAsia="Times New Roman"/>
          <w:b/>
          <w:bCs/>
          <w:color w:val="00000A"/>
          <w:sz w:val="24"/>
          <w:szCs w:val="24"/>
        </w:rPr>
        <w:t>Задачи и компетенция Педагогического совета</w:t>
      </w:r>
    </w:p>
    <w:p w:rsidR="00304978" w:rsidRPr="00A87C33" w:rsidRDefault="00304978" w:rsidP="00A87C33">
      <w:pPr>
        <w:ind w:firstLine="709"/>
        <w:contextualSpacing/>
        <w:jc w:val="both"/>
        <w:rPr>
          <w:rFonts w:eastAsia="Times New Roman"/>
          <w:b/>
          <w:bCs/>
          <w:color w:val="00000A"/>
          <w:sz w:val="24"/>
          <w:szCs w:val="24"/>
        </w:rPr>
      </w:pPr>
    </w:p>
    <w:p w:rsidR="00304978" w:rsidRPr="00A87C33" w:rsidRDefault="00304978" w:rsidP="00A87C33">
      <w:pPr>
        <w:ind w:left="142" w:right="940" w:firstLine="709"/>
        <w:contextualSpacing/>
        <w:jc w:val="both"/>
        <w:rPr>
          <w:rFonts w:eastAsia="Times New Roman"/>
          <w:b/>
          <w:bCs/>
          <w:color w:val="00000A"/>
          <w:sz w:val="24"/>
          <w:szCs w:val="24"/>
        </w:rPr>
      </w:pPr>
      <w:r w:rsidRPr="00A87C33">
        <w:rPr>
          <w:rFonts w:eastAsia="Times New Roman"/>
          <w:color w:val="00000A"/>
          <w:sz w:val="24"/>
          <w:szCs w:val="24"/>
        </w:rPr>
        <w:t>2.</w:t>
      </w:r>
      <w:proofErr w:type="gramStart"/>
      <w:r w:rsidRPr="00A87C33">
        <w:rPr>
          <w:rFonts w:eastAsia="Times New Roman"/>
          <w:color w:val="00000A"/>
          <w:sz w:val="24"/>
          <w:szCs w:val="24"/>
        </w:rPr>
        <w:t>1.Главными</w:t>
      </w:r>
      <w:proofErr w:type="gramEnd"/>
      <w:r w:rsidRPr="00A87C33">
        <w:rPr>
          <w:rFonts w:eastAsia="Times New Roman"/>
          <w:color w:val="00000A"/>
          <w:sz w:val="24"/>
          <w:szCs w:val="24"/>
        </w:rPr>
        <w:t xml:space="preserve"> задачами Педагогического совета являются: реализация государственной политики по вопросам образования; ориентация деятельности педагогического коллектива на совершенствование</w:t>
      </w:r>
    </w:p>
    <w:p w:rsidR="00304978" w:rsidRPr="00A87C33" w:rsidRDefault="00304978" w:rsidP="00A87C33">
      <w:pPr>
        <w:ind w:left="142" w:firstLine="709"/>
        <w:contextualSpacing/>
        <w:jc w:val="both"/>
        <w:rPr>
          <w:sz w:val="24"/>
          <w:szCs w:val="24"/>
        </w:rPr>
      </w:pPr>
      <w:r w:rsidRPr="00A87C33">
        <w:rPr>
          <w:rFonts w:eastAsia="Times New Roman"/>
          <w:color w:val="00000A"/>
          <w:sz w:val="24"/>
          <w:szCs w:val="24"/>
        </w:rPr>
        <w:t>образовательного процесса;</w:t>
      </w:r>
    </w:p>
    <w:p w:rsidR="00304978" w:rsidRPr="00A87C33" w:rsidRDefault="00304978" w:rsidP="00A87C33">
      <w:pPr>
        <w:ind w:left="142" w:firstLine="709"/>
        <w:contextualSpacing/>
        <w:jc w:val="both"/>
        <w:rPr>
          <w:sz w:val="24"/>
          <w:szCs w:val="24"/>
        </w:rPr>
      </w:pPr>
      <w:r w:rsidRPr="00A87C33">
        <w:rPr>
          <w:rFonts w:eastAsia="Times New Roman"/>
          <w:color w:val="00000A"/>
          <w:sz w:val="24"/>
          <w:szCs w:val="24"/>
        </w:rPr>
        <w:t>разработка (выбор), принятие образовательной программы, рабочих программ,</w:t>
      </w:r>
    </w:p>
    <w:p w:rsidR="00304978" w:rsidRPr="00A87C33" w:rsidRDefault="00304978" w:rsidP="00A87C33">
      <w:pPr>
        <w:ind w:left="142" w:firstLine="709"/>
        <w:contextualSpacing/>
        <w:jc w:val="both"/>
        <w:rPr>
          <w:sz w:val="24"/>
          <w:szCs w:val="24"/>
        </w:rPr>
      </w:pPr>
      <w:r w:rsidRPr="00A87C33">
        <w:rPr>
          <w:rFonts w:eastAsia="Times New Roman"/>
          <w:color w:val="00000A"/>
          <w:sz w:val="24"/>
          <w:szCs w:val="24"/>
        </w:rPr>
        <w:t>учебных планов;</w:t>
      </w:r>
    </w:p>
    <w:p w:rsidR="00304978" w:rsidRPr="00A87C33" w:rsidRDefault="00304978" w:rsidP="00A87C33">
      <w:pPr>
        <w:ind w:left="142" w:firstLine="709"/>
        <w:contextualSpacing/>
        <w:jc w:val="both"/>
        <w:rPr>
          <w:sz w:val="24"/>
          <w:szCs w:val="24"/>
        </w:rPr>
      </w:pPr>
      <w:r w:rsidRPr="00A87C33">
        <w:rPr>
          <w:rFonts w:eastAsia="Times New Roman"/>
          <w:color w:val="00000A"/>
          <w:sz w:val="24"/>
          <w:szCs w:val="24"/>
        </w:rPr>
        <w:t>ознакомление с достижениями педагогической науки и передовым педагогическим</w:t>
      </w:r>
    </w:p>
    <w:p w:rsidR="00304978" w:rsidRPr="00A87C33" w:rsidRDefault="00304978" w:rsidP="00A87C33">
      <w:pPr>
        <w:ind w:left="142" w:firstLine="709"/>
        <w:contextualSpacing/>
        <w:jc w:val="both"/>
        <w:rPr>
          <w:sz w:val="24"/>
          <w:szCs w:val="24"/>
        </w:rPr>
      </w:pPr>
      <w:r w:rsidRPr="00A87C33">
        <w:rPr>
          <w:rFonts w:eastAsia="Times New Roman"/>
          <w:color w:val="00000A"/>
          <w:sz w:val="24"/>
          <w:szCs w:val="24"/>
        </w:rPr>
        <w:t>опытом и внедрение их в практическую деятельность;</w:t>
      </w:r>
    </w:p>
    <w:p w:rsidR="00304978" w:rsidRPr="00A87C33" w:rsidRDefault="00304978" w:rsidP="00A87C33">
      <w:pPr>
        <w:ind w:left="142" w:firstLine="709"/>
        <w:contextualSpacing/>
        <w:jc w:val="both"/>
        <w:rPr>
          <w:sz w:val="24"/>
          <w:szCs w:val="24"/>
        </w:rPr>
      </w:pPr>
      <w:r w:rsidRPr="00A87C33">
        <w:rPr>
          <w:rFonts w:eastAsia="Times New Roman"/>
          <w:color w:val="00000A"/>
          <w:sz w:val="24"/>
          <w:szCs w:val="24"/>
        </w:rPr>
        <w:t>решение вопросов по организации образовательного и коррекционного процессов.</w:t>
      </w:r>
    </w:p>
    <w:p w:rsidR="00304978" w:rsidRPr="00A87C33" w:rsidRDefault="00304978" w:rsidP="00A87C33">
      <w:pPr>
        <w:ind w:left="142" w:firstLine="709"/>
        <w:contextualSpacing/>
        <w:jc w:val="both"/>
        <w:rPr>
          <w:sz w:val="24"/>
          <w:szCs w:val="24"/>
        </w:rPr>
      </w:pPr>
      <w:r w:rsidRPr="00A87C33">
        <w:rPr>
          <w:rFonts w:eastAsia="Times New Roman"/>
          <w:color w:val="00000A"/>
          <w:sz w:val="24"/>
          <w:szCs w:val="24"/>
        </w:rPr>
        <w:t>2.2.К компетенции Педагогического совета относится решение следующих вопросов:</w:t>
      </w:r>
    </w:p>
    <w:p w:rsidR="00304978" w:rsidRPr="00A87C33" w:rsidRDefault="00304978" w:rsidP="00A87C33">
      <w:pPr>
        <w:ind w:left="142" w:firstLine="709"/>
        <w:contextualSpacing/>
        <w:jc w:val="both"/>
        <w:rPr>
          <w:sz w:val="24"/>
          <w:szCs w:val="24"/>
        </w:rPr>
      </w:pPr>
    </w:p>
    <w:p w:rsidR="00304978" w:rsidRPr="00A87C33" w:rsidRDefault="00304978" w:rsidP="00A87C33">
      <w:pPr>
        <w:ind w:left="142" w:right="680" w:firstLine="709"/>
        <w:contextualSpacing/>
        <w:jc w:val="both"/>
        <w:rPr>
          <w:sz w:val="24"/>
          <w:szCs w:val="24"/>
        </w:rPr>
      </w:pPr>
      <w:r w:rsidRPr="00A87C33">
        <w:rPr>
          <w:rFonts w:eastAsia="Times New Roman"/>
          <w:color w:val="00000A"/>
          <w:sz w:val="24"/>
          <w:szCs w:val="24"/>
        </w:rPr>
        <w:t>определение направлений образовательной деятельности Учреждения; разработка и утверждение учебных планов, образовательных программ; организация работы по повышению квалификации педагогических работников,</w:t>
      </w:r>
    </w:p>
    <w:p w:rsidR="00304978" w:rsidRPr="00A87C33" w:rsidRDefault="00304978" w:rsidP="00A87C33">
      <w:pPr>
        <w:ind w:left="142" w:right="280" w:firstLine="709"/>
        <w:contextualSpacing/>
        <w:jc w:val="both"/>
        <w:rPr>
          <w:sz w:val="24"/>
          <w:szCs w:val="24"/>
        </w:rPr>
      </w:pPr>
      <w:r w:rsidRPr="00A87C33">
        <w:rPr>
          <w:rFonts w:eastAsia="Times New Roman"/>
          <w:color w:val="00000A"/>
          <w:sz w:val="24"/>
          <w:szCs w:val="24"/>
        </w:rPr>
        <w:t>развитию их творческих инициатив, распространению передового педагогического опыта; обсуждение вопросов содержания, форм и методов образовательного процесса,</w:t>
      </w:r>
    </w:p>
    <w:p w:rsidR="00304978" w:rsidRPr="00A87C33" w:rsidRDefault="00304978" w:rsidP="00A87C33">
      <w:pPr>
        <w:ind w:left="142" w:firstLine="709"/>
        <w:contextualSpacing/>
        <w:jc w:val="both"/>
        <w:rPr>
          <w:sz w:val="24"/>
          <w:szCs w:val="24"/>
        </w:rPr>
      </w:pPr>
    </w:p>
    <w:p w:rsidR="00304978" w:rsidRPr="00A87C33" w:rsidRDefault="00304978" w:rsidP="00A87C33">
      <w:pPr>
        <w:ind w:left="142" w:firstLine="709"/>
        <w:contextualSpacing/>
        <w:jc w:val="both"/>
        <w:rPr>
          <w:sz w:val="24"/>
          <w:szCs w:val="24"/>
        </w:rPr>
      </w:pPr>
      <w:r w:rsidRPr="00A87C33">
        <w:rPr>
          <w:rFonts w:eastAsia="Times New Roman"/>
          <w:color w:val="00000A"/>
          <w:sz w:val="24"/>
          <w:szCs w:val="24"/>
        </w:rPr>
        <w:t>планирования образовательной деятельности Учреждения;</w:t>
      </w:r>
    </w:p>
    <w:p w:rsidR="00304978" w:rsidRPr="00A87C33" w:rsidRDefault="00304978" w:rsidP="00A87C33">
      <w:pPr>
        <w:ind w:left="142" w:right="400" w:firstLine="709"/>
        <w:contextualSpacing/>
        <w:jc w:val="both"/>
        <w:rPr>
          <w:sz w:val="24"/>
          <w:szCs w:val="24"/>
        </w:rPr>
      </w:pPr>
      <w:r w:rsidRPr="00A87C33">
        <w:rPr>
          <w:rFonts w:eastAsia="Times New Roman"/>
          <w:color w:val="00000A"/>
          <w:sz w:val="24"/>
          <w:szCs w:val="24"/>
        </w:rPr>
        <w:t>рассмотрение вопросов организации платных образовательных услуг; определение основных направлений инновационной деятельности в Учреждении; определение представителей в Совет учреждения и иные органы управления</w:t>
      </w:r>
    </w:p>
    <w:p w:rsidR="00304978" w:rsidRPr="00A87C33" w:rsidRDefault="00304978" w:rsidP="00A87C33">
      <w:pPr>
        <w:ind w:left="142" w:firstLine="709"/>
        <w:contextualSpacing/>
        <w:jc w:val="both"/>
        <w:rPr>
          <w:sz w:val="24"/>
          <w:szCs w:val="24"/>
        </w:rPr>
      </w:pPr>
      <w:r w:rsidRPr="00A87C33">
        <w:rPr>
          <w:rFonts w:eastAsia="Times New Roman"/>
          <w:color w:val="00000A"/>
          <w:sz w:val="24"/>
          <w:szCs w:val="24"/>
        </w:rPr>
        <w:t>Учреждением;</w:t>
      </w:r>
    </w:p>
    <w:p w:rsidR="00304978" w:rsidRPr="00A87C33" w:rsidRDefault="00304978" w:rsidP="00A87C33">
      <w:pPr>
        <w:ind w:left="142" w:firstLine="709"/>
        <w:contextualSpacing/>
        <w:jc w:val="both"/>
        <w:rPr>
          <w:sz w:val="24"/>
          <w:szCs w:val="24"/>
        </w:rPr>
      </w:pPr>
      <w:r w:rsidRPr="00A87C33">
        <w:rPr>
          <w:rFonts w:eastAsia="Times New Roman"/>
          <w:color w:val="00000A"/>
          <w:sz w:val="24"/>
          <w:szCs w:val="24"/>
        </w:rPr>
        <w:t>разработка и утверждение локальных нормативных актов Учреждения по вопросам</w:t>
      </w:r>
    </w:p>
    <w:p w:rsidR="00304978" w:rsidRPr="00A87C33" w:rsidRDefault="00304978" w:rsidP="00A87C33">
      <w:pPr>
        <w:ind w:left="142" w:firstLine="709"/>
        <w:contextualSpacing/>
        <w:jc w:val="both"/>
        <w:rPr>
          <w:sz w:val="24"/>
          <w:szCs w:val="24"/>
        </w:rPr>
      </w:pPr>
      <w:r w:rsidRPr="00A87C33">
        <w:rPr>
          <w:rFonts w:eastAsia="Times New Roman"/>
          <w:color w:val="00000A"/>
          <w:sz w:val="24"/>
          <w:szCs w:val="24"/>
        </w:rPr>
        <w:t>образовательного процесса и педагогической деятельности;</w:t>
      </w:r>
    </w:p>
    <w:p w:rsidR="00304978" w:rsidRPr="00A87C33" w:rsidRDefault="00304978" w:rsidP="00A87C33">
      <w:pPr>
        <w:ind w:left="142" w:firstLine="709"/>
        <w:contextualSpacing/>
        <w:jc w:val="both"/>
        <w:rPr>
          <w:sz w:val="24"/>
          <w:szCs w:val="24"/>
        </w:rPr>
      </w:pPr>
      <w:r w:rsidRPr="00A87C33">
        <w:rPr>
          <w:rFonts w:eastAsia="Times New Roman"/>
          <w:color w:val="00000A"/>
          <w:sz w:val="24"/>
          <w:szCs w:val="24"/>
        </w:rPr>
        <w:t>внесение предложений по изменению и дополнению Устава Учреждения;</w:t>
      </w:r>
    </w:p>
    <w:p w:rsidR="00304978" w:rsidRPr="00A87C33" w:rsidRDefault="00304978" w:rsidP="00A87C33">
      <w:pPr>
        <w:ind w:left="142" w:firstLine="709"/>
        <w:contextualSpacing/>
        <w:jc w:val="both"/>
        <w:rPr>
          <w:sz w:val="24"/>
          <w:szCs w:val="24"/>
        </w:rPr>
      </w:pPr>
      <w:r w:rsidRPr="00A87C33">
        <w:rPr>
          <w:rFonts w:eastAsia="Times New Roman"/>
          <w:color w:val="00000A"/>
          <w:sz w:val="24"/>
          <w:szCs w:val="24"/>
        </w:rPr>
        <w:t>заслушивание отчета заведующего о создании условий для реализации</w:t>
      </w:r>
    </w:p>
    <w:p w:rsidR="00304978" w:rsidRPr="00A87C33" w:rsidRDefault="00A87C33" w:rsidP="00A87C33">
      <w:pPr>
        <w:ind w:left="6" w:firstLine="709"/>
        <w:contextualSpacing/>
        <w:jc w:val="both"/>
        <w:rPr>
          <w:sz w:val="24"/>
          <w:szCs w:val="24"/>
        </w:rPr>
      </w:pPr>
      <w:r>
        <w:rPr>
          <w:rFonts w:eastAsia="Times New Roman"/>
          <w:color w:val="00000A"/>
          <w:sz w:val="24"/>
          <w:szCs w:val="24"/>
        </w:rPr>
        <w:t>о</w:t>
      </w:r>
      <w:r w:rsidR="00304978" w:rsidRPr="00A87C33">
        <w:rPr>
          <w:rFonts w:eastAsia="Times New Roman"/>
          <w:color w:val="00000A"/>
          <w:sz w:val="24"/>
          <w:szCs w:val="24"/>
        </w:rPr>
        <w:t>бразовательной программы в Учреждении;</w:t>
      </w:r>
    </w:p>
    <w:p w:rsidR="00304978" w:rsidRPr="00A87C33" w:rsidRDefault="00304978" w:rsidP="00A87C33">
      <w:pPr>
        <w:ind w:left="826" w:firstLine="709"/>
        <w:contextualSpacing/>
        <w:jc w:val="both"/>
        <w:rPr>
          <w:sz w:val="24"/>
          <w:szCs w:val="24"/>
        </w:rPr>
      </w:pPr>
      <w:r w:rsidRPr="00A87C33">
        <w:rPr>
          <w:rFonts w:eastAsia="Times New Roman"/>
          <w:color w:val="00000A"/>
          <w:sz w:val="24"/>
          <w:szCs w:val="24"/>
        </w:rPr>
        <w:lastRenderedPageBreak/>
        <w:t>подведение итогов деятельности Учреждения за учебный год;</w:t>
      </w:r>
    </w:p>
    <w:p w:rsidR="00304978" w:rsidRPr="00A87C33" w:rsidRDefault="00304978" w:rsidP="00A87C33">
      <w:pPr>
        <w:ind w:left="6" w:right="800" w:firstLine="709"/>
        <w:contextualSpacing/>
        <w:jc w:val="both"/>
        <w:rPr>
          <w:sz w:val="24"/>
          <w:szCs w:val="24"/>
        </w:rPr>
      </w:pPr>
      <w:r w:rsidRPr="00A87C33">
        <w:rPr>
          <w:rFonts w:eastAsia="Times New Roman"/>
          <w:color w:val="00000A"/>
          <w:sz w:val="24"/>
          <w:szCs w:val="24"/>
        </w:rPr>
        <w:t>утверждение характеристик и принятие решений о награждении, поощрении педагогических работников Учреждения.</w:t>
      </w:r>
    </w:p>
    <w:p w:rsidR="00304978" w:rsidRPr="00A87C33" w:rsidRDefault="00304978" w:rsidP="00A87C33">
      <w:pPr>
        <w:ind w:firstLine="709"/>
        <w:contextualSpacing/>
        <w:jc w:val="both"/>
        <w:rPr>
          <w:sz w:val="24"/>
          <w:szCs w:val="24"/>
        </w:rPr>
      </w:pPr>
    </w:p>
    <w:p w:rsidR="00304978" w:rsidRPr="00A87C33" w:rsidRDefault="00304978" w:rsidP="00A87C33">
      <w:pPr>
        <w:numPr>
          <w:ilvl w:val="0"/>
          <w:numId w:val="3"/>
        </w:numPr>
        <w:tabs>
          <w:tab w:val="left" w:pos="2106"/>
        </w:tabs>
        <w:ind w:left="2106" w:firstLine="709"/>
        <w:contextualSpacing/>
        <w:jc w:val="both"/>
        <w:rPr>
          <w:rFonts w:eastAsia="Times New Roman"/>
          <w:b/>
          <w:bCs/>
          <w:color w:val="00000A"/>
          <w:sz w:val="24"/>
          <w:szCs w:val="24"/>
        </w:rPr>
      </w:pPr>
      <w:r w:rsidRPr="00A87C33">
        <w:rPr>
          <w:rFonts w:eastAsia="Times New Roman"/>
          <w:b/>
          <w:bCs/>
          <w:color w:val="00000A"/>
          <w:sz w:val="24"/>
          <w:szCs w:val="24"/>
        </w:rPr>
        <w:t>Права и ответственность Педагогического совета</w:t>
      </w:r>
    </w:p>
    <w:p w:rsidR="00304978" w:rsidRPr="00A87C33" w:rsidRDefault="00304978" w:rsidP="00A87C33">
      <w:pPr>
        <w:ind w:firstLine="709"/>
        <w:contextualSpacing/>
        <w:jc w:val="both"/>
        <w:rPr>
          <w:rFonts w:eastAsia="Times New Roman"/>
          <w:b/>
          <w:bCs/>
          <w:color w:val="00000A"/>
          <w:sz w:val="24"/>
          <w:szCs w:val="24"/>
        </w:rPr>
      </w:pPr>
    </w:p>
    <w:p w:rsidR="00304978" w:rsidRPr="00A87C33" w:rsidRDefault="00304978" w:rsidP="00A87C33">
      <w:pPr>
        <w:ind w:left="826" w:firstLine="709"/>
        <w:contextualSpacing/>
        <w:jc w:val="both"/>
        <w:rPr>
          <w:rFonts w:eastAsia="Times New Roman"/>
          <w:b/>
          <w:bCs/>
          <w:color w:val="00000A"/>
          <w:sz w:val="24"/>
          <w:szCs w:val="24"/>
        </w:rPr>
      </w:pPr>
      <w:r w:rsidRPr="00A87C33">
        <w:rPr>
          <w:rFonts w:eastAsia="Times New Roman"/>
          <w:color w:val="00000A"/>
          <w:sz w:val="24"/>
          <w:szCs w:val="24"/>
        </w:rPr>
        <w:t>3.1. Педагогический совет имеет право:</w:t>
      </w:r>
    </w:p>
    <w:p w:rsidR="00304978" w:rsidRPr="00A87C33" w:rsidRDefault="00304978" w:rsidP="00A87C33">
      <w:pPr>
        <w:ind w:left="826" w:firstLine="709"/>
        <w:contextualSpacing/>
        <w:jc w:val="both"/>
        <w:rPr>
          <w:rFonts w:eastAsia="Times New Roman"/>
          <w:b/>
          <w:bCs/>
          <w:color w:val="00000A"/>
          <w:sz w:val="24"/>
          <w:szCs w:val="24"/>
        </w:rPr>
      </w:pPr>
      <w:r w:rsidRPr="00A87C33">
        <w:rPr>
          <w:rFonts w:eastAsia="Times New Roman"/>
          <w:color w:val="00000A"/>
          <w:sz w:val="24"/>
          <w:szCs w:val="24"/>
        </w:rPr>
        <w:t>создавать временные творческие объединения с приглашением специалистов</w:t>
      </w:r>
    </w:p>
    <w:p w:rsidR="00304978" w:rsidRPr="00A87C33" w:rsidRDefault="00304978" w:rsidP="00A87C33">
      <w:pPr>
        <w:ind w:left="6" w:right="1020" w:firstLine="709"/>
        <w:contextualSpacing/>
        <w:jc w:val="both"/>
        <w:rPr>
          <w:sz w:val="24"/>
          <w:szCs w:val="24"/>
        </w:rPr>
      </w:pPr>
      <w:r w:rsidRPr="00A87C33">
        <w:rPr>
          <w:rFonts w:eastAsia="Times New Roman"/>
          <w:color w:val="00000A"/>
          <w:sz w:val="24"/>
          <w:szCs w:val="24"/>
        </w:rPr>
        <w:t>различного профиля, консультантов для выработки рекомендаций с последующим рассмотрением их на Педагогическом совете;</w:t>
      </w:r>
    </w:p>
    <w:p w:rsidR="00304978" w:rsidRPr="00A87C33" w:rsidRDefault="00304978" w:rsidP="00A87C33">
      <w:pPr>
        <w:numPr>
          <w:ilvl w:val="1"/>
          <w:numId w:val="4"/>
        </w:numPr>
        <w:tabs>
          <w:tab w:val="left" w:pos="1004"/>
        </w:tabs>
        <w:ind w:left="6" w:right="60" w:firstLine="709"/>
        <w:contextualSpacing/>
        <w:jc w:val="both"/>
        <w:rPr>
          <w:rFonts w:eastAsia="Times New Roman"/>
          <w:color w:val="00000A"/>
          <w:sz w:val="24"/>
          <w:szCs w:val="24"/>
        </w:rPr>
      </w:pPr>
      <w:r w:rsidRPr="00A87C33">
        <w:rPr>
          <w:rFonts w:eastAsia="Times New Roman"/>
          <w:color w:val="00000A"/>
          <w:sz w:val="24"/>
          <w:szCs w:val="24"/>
        </w:rPr>
        <w:t>необходимых случаях на свои заседания приглашать представителей общественных организаций, учреждений, работников ДОУ, не являющихся членами Педагогического совета, родителей (законных представителей воспитанников) при наличии согласия Педагогического совета. Необходимость их приглашения определяется председателем Педагогического совета. Лица, приглашённые на заседание Педагогического совета, пользуются правом совещательного голоса.</w:t>
      </w:r>
    </w:p>
    <w:p w:rsidR="00304978" w:rsidRPr="00A87C33" w:rsidRDefault="00304978" w:rsidP="00A87C33">
      <w:pPr>
        <w:tabs>
          <w:tab w:val="left" w:pos="6202"/>
        </w:tabs>
        <w:ind w:left="826" w:right="3320" w:firstLine="709"/>
        <w:contextualSpacing/>
        <w:jc w:val="both"/>
        <w:rPr>
          <w:rFonts w:eastAsia="Times New Roman"/>
          <w:color w:val="00000A"/>
          <w:sz w:val="24"/>
          <w:szCs w:val="24"/>
        </w:rPr>
      </w:pPr>
      <w:r w:rsidRPr="00A87C33">
        <w:rPr>
          <w:rFonts w:eastAsia="Times New Roman"/>
          <w:color w:val="00000A"/>
          <w:sz w:val="24"/>
          <w:szCs w:val="24"/>
        </w:rPr>
        <w:t xml:space="preserve">3.2. Педагогический совет несёт </w:t>
      </w:r>
      <w:r w:rsidR="00A87C33">
        <w:rPr>
          <w:rFonts w:eastAsia="Times New Roman"/>
          <w:color w:val="00000A"/>
          <w:sz w:val="24"/>
          <w:szCs w:val="24"/>
        </w:rPr>
        <w:t>о</w:t>
      </w:r>
      <w:r w:rsidRPr="00A87C33">
        <w:rPr>
          <w:rFonts w:eastAsia="Times New Roman"/>
          <w:color w:val="00000A"/>
          <w:sz w:val="24"/>
          <w:szCs w:val="24"/>
        </w:rPr>
        <w:t>тветственность за: выполнение годового плана работы Учреждения;</w:t>
      </w:r>
    </w:p>
    <w:p w:rsidR="00304978" w:rsidRPr="00A87C33" w:rsidRDefault="00304978" w:rsidP="00A87C33">
      <w:pPr>
        <w:ind w:left="6" w:firstLine="709"/>
        <w:contextualSpacing/>
        <w:jc w:val="both"/>
        <w:rPr>
          <w:rFonts w:eastAsia="Times New Roman"/>
          <w:color w:val="00000A"/>
          <w:sz w:val="24"/>
          <w:szCs w:val="24"/>
        </w:rPr>
      </w:pPr>
      <w:r w:rsidRPr="00A87C33">
        <w:rPr>
          <w:rFonts w:eastAsia="Times New Roman"/>
          <w:color w:val="00000A"/>
          <w:sz w:val="24"/>
          <w:szCs w:val="24"/>
        </w:rPr>
        <w:t>соответствие принятых решений Федеральному закону Российской Федерации от 29 декабря 2012 г. N 273-ФЗ «Об образовании в Российской Федерации», законодательству РФ</w:t>
      </w:r>
    </w:p>
    <w:p w:rsidR="00304978" w:rsidRPr="00A87C33" w:rsidRDefault="00304978" w:rsidP="00A87C33">
      <w:pPr>
        <w:ind w:firstLine="709"/>
        <w:contextualSpacing/>
        <w:jc w:val="both"/>
        <w:rPr>
          <w:rFonts w:eastAsia="Times New Roman"/>
          <w:color w:val="00000A"/>
          <w:sz w:val="24"/>
          <w:szCs w:val="24"/>
        </w:rPr>
      </w:pPr>
    </w:p>
    <w:p w:rsidR="00304978" w:rsidRPr="00A87C33" w:rsidRDefault="00304978" w:rsidP="00A87C33">
      <w:pPr>
        <w:numPr>
          <w:ilvl w:val="0"/>
          <w:numId w:val="4"/>
        </w:numPr>
        <w:tabs>
          <w:tab w:val="left" w:pos="186"/>
        </w:tabs>
        <w:ind w:left="186" w:firstLine="709"/>
        <w:contextualSpacing/>
        <w:jc w:val="both"/>
        <w:rPr>
          <w:rFonts w:eastAsia="Times New Roman"/>
          <w:color w:val="00000A"/>
          <w:sz w:val="24"/>
          <w:szCs w:val="24"/>
        </w:rPr>
      </w:pPr>
      <w:r w:rsidRPr="00A87C33">
        <w:rPr>
          <w:rFonts w:eastAsia="Times New Roman"/>
          <w:color w:val="00000A"/>
          <w:sz w:val="24"/>
          <w:szCs w:val="24"/>
        </w:rPr>
        <w:t>защите прав детей;</w:t>
      </w:r>
    </w:p>
    <w:p w:rsidR="00304978" w:rsidRPr="00A87C33" w:rsidRDefault="00304978" w:rsidP="00A87C33">
      <w:pPr>
        <w:ind w:left="826" w:firstLine="709"/>
        <w:contextualSpacing/>
        <w:jc w:val="both"/>
        <w:rPr>
          <w:sz w:val="24"/>
          <w:szCs w:val="24"/>
        </w:rPr>
      </w:pPr>
      <w:r w:rsidRPr="00A87C33">
        <w:rPr>
          <w:rFonts w:eastAsia="Times New Roman"/>
          <w:color w:val="00000A"/>
          <w:sz w:val="24"/>
          <w:szCs w:val="24"/>
        </w:rPr>
        <w:t xml:space="preserve">утверждение образовательных программ дошкольного </w:t>
      </w:r>
      <w:proofErr w:type="gramStart"/>
      <w:r w:rsidRPr="00A87C33">
        <w:rPr>
          <w:rFonts w:eastAsia="Times New Roman"/>
          <w:color w:val="00000A"/>
          <w:sz w:val="24"/>
          <w:szCs w:val="24"/>
        </w:rPr>
        <w:t>образования ;</w:t>
      </w:r>
      <w:proofErr w:type="gramEnd"/>
    </w:p>
    <w:p w:rsidR="00304978" w:rsidRPr="00A87C33" w:rsidRDefault="00304978" w:rsidP="00A87C33">
      <w:pPr>
        <w:ind w:left="6" w:right="80" w:firstLine="709"/>
        <w:contextualSpacing/>
        <w:jc w:val="both"/>
        <w:rPr>
          <w:sz w:val="24"/>
          <w:szCs w:val="24"/>
        </w:rPr>
      </w:pPr>
      <w:r w:rsidRPr="00A87C33">
        <w:rPr>
          <w:rFonts w:eastAsia="Times New Roman"/>
          <w:color w:val="00000A"/>
          <w:sz w:val="24"/>
          <w:szCs w:val="24"/>
        </w:rPr>
        <w:t>принятие конкретных решений по каждому рассматриваемому вопросу с указанием ответственных лиц и сроков исполнения этих решений.</w:t>
      </w:r>
    </w:p>
    <w:p w:rsidR="00304978" w:rsidRPr="00A87C33" w:rsidRDefault="00304978" w:rsidP="00A87C33">
      <w:pPr>
        <w:ind w:firstLine="709"/>
        <w:contextualSpacing/>
        <w:jc w:val="both"/>
        <w:rPr>
          <w:sz w:val="24"/>
          <w:szCs w:val="24"/>
        </w:rPr>
      </w:pPr>
    </w:p>
    <w:p w:rsidR="00304978" w:rsidRPr="00A87C33" w:rsidRDefault="00304978" w:rsidP="00A87C33">
      <w:pPr>
        <w:numPr>
          <w:ilvl w:val="0"/>
          <w:numId w:val="5"/>
        </w:numPr>
        <w:tabs>
          <w:tab w:val="left" w:pos="1866"/>
        </w:tabs>
        <w:ind w:left="1866" w:firstLine="709"/>
        <w:contextualSpacing/>
        <w:jc w:val="both"/>
        <w:rPr>
          <w:rFonts w:eastAsia="Times New Roman"/>
          <w:b/>
          <w:bCs/>
          <w:color w:val="00000A"/>
          <w:sz w:val="24"/>
          <w:szCs w:val="24"/>
        </w:rPr>
      </w:pPr>
      <w:r w:rsidRPr="00A87C33">
        <w:rPr>
          <w:rFonts w:eastAsia="Times New Roman"/>
          <w:b/>
          <w:bCs/>
          <w:color w:val="00000A"/>
          <w:sz w:val="24"/>
          <w:szCs w:val="24"/>
        </w:rPr>
        <w:t>Права и обязанности членов Педагогического совета</w:t>
      </w:r>
    </w:p>
    <w:p w:rsidR="00304978" w:rsidRPr="00A87C33" w:rsidRDefault="00304978" w:rsidP="00A87C33">
      <w:pPr>
        <w:ind w:firstLine="709"/>
        <w:contextualSpacing/>
        <w:jc w:val="both"/>
        <w:rPr>
          <w:sz w:val="24"/>
          <w:szCs w:val="24"/>
        </w:rPr>
      </w:pPr>
    </w:p>
    <w:p w:rsidR="00304978" w:rsidRPr="00A87C33" w:rsidRDefault="00304978" w:rsidP="00A87C33">
      <w:pPr>
        <w:ind w:left="886" w:firstLine="709"/>
        <w:contextualSpacing/>
        <w:jc w:val="both"/>
        <w:rPr>
          <w:sz w:val="24"/>
          <w:szCs w:val="24"/>
        </w:rPr>
      </w:pPr>
      <w:r w:rsidRPr="00A87C33">
        <w:rPr>
          <w:rFonts w:eastAsia="Times New Roman"/>
          <w:color w:val="00000A"/>
          <w:sz w:val="24"/>
          <w:szCs w:val="24"/>
        </w:rPr>
        <w:t>4.1. Каждый член Педагогического совета имеет право:</w:t>
      </w:r>
    </w:p>
    <w:p w:rsidR="00304978" w:rsidRPr="00A87C33" w:rsidRDefault="00304978" w:rsidP="00A87C33">
      <w:pPr>
        <w:ind w:left="886" w:firstLine="709"/>
        <w:contextualSpacing/>
        <w:jc w:val="both"/>
        <w:rPr>
          <w:sz w:val="24"/>
          <w:szCs w:val="24"/>
        </w:rPr>
      </w:pPr>
      <w:r w:rsidRPr="00A87C33">
        <w:rPr>
          <w:rFonts w:eastAsia="Times New Roman"/>
          <w:color w:val="00000A"/>
          <w:sz w:val="24"/>
          <w:szCs w:val="24"/>
        </w:rPr>
        <w:t>участвовать в обсуждении текущих вопросов повестки заседания Педагогического</w:t>
      </w:r>
    </w:p>
    <w:p w:rsidR="00304978" w:rsidRPr="00A87C33" w:rsidRDefault="00304978" w:rsidP="00A87C33">
      <w:pPr>
        <w:ind w:left="6" w:firstLine="709"/>
        <w:contextualSpacing/>
        <w:jc w:val="both"/>
        <w:rPr>
          <w:sz w:val="24"/>
          <w:szCs w:val="24"/>
        </w:rPr>
      </w:pPr>
      <w:r w:rsidRPr="00A87C33">
        <w:rPr>
          <w:rFonts w:eastAsia="Times New Roman"/>
          <w:color w:val="00000A"/>
          <w:sz w:val="24"/>
          <w:szCs w:val="24"/>
        </w:rPr>
        <w:t>совета;</w:t>
      </w:r>
    </w:p>
    <w:p w:rsidR="00304978" w:rsidRPr="00A87C33" w:rsidRDefault="00304978" w:rsidP="00A87C33">
      <w:pPr>
        <w:ind w:left="6" w:right="40" w:firstLine="709"/>
        <w:contextualSpacing/>
        <w:jc w:val="both"/>
        <w:rPr>
          <w:sz w:val="24"/>
          <w:szCs w:val="24"/>
        </w:rPr>
      </w:pPr>
      <w:r w:rsidRPr="00A87C33">
        <w:rPr>
          <w:rFonts w:eastAsia="Times New Roman"/>
          <w:color w:val="00000A"/>
          <w:sz w:val="24"/>
          <w:szCs w:val="24"/>
        </w:rPr>
        <w:t>участвовать в голосовании по принятию решений Педагогическим советом по тому или иному вопросу;</w:t>
      </w:r>
    </w:p>
    <w:p w:rsidR="00304978" w:rsidRPr="00A87C33" w:rsidRDefault="00304978" w:rsidP="00A87C33">
      <w:pPr>
        <w:ind w:left="6" w:right="380" w:firstLine="709"/>
        <w:contextualSpacing/>
        <w:jc w:val="both"/>
        <w:rPr>
          <w:sz w:val="24"/>
          <w:szCs w:val="24"/>
        </w:rPr>
      </w:pPr>
      <w:r w:rsidRPr="00A87C33">
        <w:rPr>
          <w:rFonts w:eastAsia="Times New Roman"/>
          <w:color w:val="00000A"/>
          <w:sz w:val="24"/>
          <w:szCs w:val="24"/>
        </w:rPr>
        <w:t>выносить на обсуждение Педагогического совета интересующие его вопросы и предложения, имеющие непосредственное отношение к образовательной деятельности и развитию детского сада.</w:t>
      </w:r>
    </w:p>
    <w:p w:rsidR="00304978" w:rsidRPr="00A87C33" w:rsidRDefault="00304978" w:rsidP="00A87C33">
      <w:pPr>
        <w:ind w:left="6" w:right="360" w:firstLine="709"/>
        <w:contextualSpacing/>
        <w:jc w:val="both"/>
        <w:rPr>
          <w:sz w:val="24"/>
          <w:szCs w:val="24"/>
        </w:rPr>
      </w:pPr>
      <w:r w:rsidRPr="00A87C33">
        <w:rPr>
          <w:rFonts w:eastAsia="Times New Roman"/>
          <w:color w:val="00000A"/>
          <w:sz w:val="24"/>
          <w:szCs w:val="24"/>
        </w:rPr>
        <w:t>4.2. Каждый член Педагогического совета обязан посещать все заседания педагогического совета, принимать активное участие в его работе, своевременно и точно выполнять возлагаемые на него поручения.</w:t>
      </w:r>
    </w:p>
    <w:p w:rsidR="00304978" w:rsidRPr="00A87C33" w:rsidRDefault="00304978" w:rsidP="00A87C33">
      <w:pPr>
        <w:ind w:firstLine="709"/>
        <w:contextualSpacing/>
        <w:jc w:val="both"/>
        <w:rPr>
          <w:sz w:val="24"/>
          <w:szCs w:val="24"/>
        </w:rPr>
      </w:pPr>
    </w:p>
    <w:p w:rsidR="00304978" w:rsidRPr="00A87C33" w:rsidRDefault="00304978" w:rsidP="00A87C33">
      <w:pPr>
        <w:numPr>
          <w:ilvl w:val="0"/>
          <w:numId w:val="6"/>
        </w:numPr>
        <w:tabs>
          <w:tab w:val="left" w:pos="2106"/>
        </w:tabs>
        <w:ind w:left="2106" w:firstLine="709"/>
        <w:contextualSpacing/>
        <w:jc w:val="both"/>
        <w:rPr>
          <w:rFonts w:eastAsia="Times New Roman"/>
          <w:b/>
          <w:bCs/>
          <w:color w:val="00000A"/>
          <w:sz w:val="24"/>
          <w:szCs w:val="24"/>
        </w:rPr>
      </w:pPr>
      <w:r w:rsidRPr="00A87C33">
        <w:rPr>
          <w:rFonts w:eastAsia="Times New Roman"/>
          <w:b/>
          <w:bCs/>
          <w:sz w:val="24"/>
          <w:szCs w:val="24"/>
        </w:rPr>
        <w:t>Организация деятельности Педагогического совета</w:t>
      </w:r>
    </w:p>
    <w:p w:rsidR="00304978" w:rsidRPr="00A87C33" w:rsidRDefault="00304978" w:rsidP="00A87C33">
      <w:pPr>
        <w:ind w:firstLine="709"/>
        <w:contextualSpacing/>
        <w:jc w:val="both"/>
        <w:rPr>
          <w:sz w:val="24"/>
          <w:szCs w:val="24"/>
        </w:rPr>
      </w:pPr>
    </w:p>
    <w:p w:rsidR="00304978" w:rsidRPr="00A87C33" w:rsidRDefault="00304978" w:rsidP="00A87C33">
      <w:pPr>
        <w:ind w:left="6" w:right="440" w:firstLine="709"/>
        <w:contextualSpacing/>
        <w:jc w:val="both"/>
        <w:rPr>
          <w:sz w:val="24"/>
          <w:szCs w:val="24"/>
        </w:rPr>
      </w:pPr>
      <w:r w:rsidRPr="00A87C33">
        <w:rPr>
          <w:rFonts w:eastAsia="Times New Roman"/>
          <w:color w:val="00000A"/>
          <w:sz w:val="24"/>
          <w:szCs w:val="24"/>
        </w:rPr>
        <w:t>5.1. На первом заседании Педагогического совета из числа его членов, простым большинством голосов, избирается председатель, заместитель председателя и секретарь сроком на один учебный год.</w:t>
      </w:r>
    </w:p>
    <w:p w:rsidR="00304978" w:rsidRPr="00A87C33" w:rsidRDefault="00304978" w:rsidP="00A87C33">
      <w:pPr>
        <w:ind w:left="6" w:right="580" w:firstLine="709"/>
        <w:contextualSpacing/>
        <w:jc w:val="both"/>
        <w:rPr>
          <w:sz w:val="24"/>
          <w:szCs w:val="24"/>
        </w:rPr>
      </w:pPr>
      <w:r w:rsidRPr="00A87C33">
        <w:rPr>
          <w:rFonts w:eastAsia="Times New Roman"/>
          <w:color w:val="00000A"/>
          <w:sz w:val="24"/>
          <w:szCs w:val="24"/>
        </w:rPr>
        <w:t>Председатель организует и планирует работу совета, созывает его заседания и председательствует на них, организует ведение протоколов заседаний, подписывает решения, контролирует их исполнение.</w:t>
      </w:r>
    </w:p>
    <w:p w:rsidR="00304978" w:rsidRPr="00A87C33" w:rsidRDefault="00304978" w:rsidP="00A87C33">
      <w:pPr>
        <w:ind w:left="6" w:right="860" w:firstLine="709"/>
        <w:contextualSpacing/>
        <w:jc w:val="both"/>
        <w:rPr>
          <w:sz w:val="24"/>
          <w:szCs w:val="24"/>
        </w:rPr>
      </w:pPr>
      <w:r w:rsidRPr="00A87C33">
        <w:rPr>
          <w:rFonts w:eastAsia="Times New Roman"/>
          <w:color w:val="00000A"/>
          <w:sz w:val="24"/>
          <w:szCs w:val="24"/>
        </w:rPr>
        <w:t>Заместитель председателя исполняет обязанности председателя на время его отсутствия.</w:t>
      </w:r>
    </w:p>
    <w:p w:rsidR="00304978" w:rsidRPr="00A87C33" w:rsidRDefault="00304978" w:rsidP="00A87C33">
      <w:pPr>
        <w:ind w:left="6" w:right="1500" w:firstLine="709"/>
        <w:contextualSpacing/>
        <w:jc w:val="both"/>
        <w:rPr>
          <w:sz w:val="24"/>
          <w:szCs w:val="24"/>
        </w:rPr>
      </w:pPr>
      <w:r w:rsidRPr="00A87C33">
        <w:rPr>
          <w:rFonts w:eastAsia="Times New Roman"/>
          <w:color w:val="00000A"/>
          <w:sz w:val="24"/>
          <w:szCs w:val="24"/>
        </w:rPr>
        <w:t>Секретарь Педагогического совета ведет протоколы заседаний и иную документацию, подписывает решения Педагогического совета.</w:t>
      </w:r>
    </w:p>
    <w:p w:rsidR="00304978" w:rsidRPr="00A87C33" w:rsidRDefault="00304978" w:rsidP="00A87C33">
      <w:pPr>
        <w:ind w:firstLine="709"/>
        <w:contextualSpacing/>
        <w:jc w:val="both"/>
        <w:rPr>
          <w:sz w:val="24"/>
          <w:szCs w:val="24"/>
        </w:rPr>
        <w:sectPr w:rsidR="00304978" w:rsidRPr="00A87C33" w:rsidSect="00FE5EA3">
          <w:pgSz w:w="11900" w:h="16840"/>
          <w:pgMar w:top="426" w:right="1244" w:bottom="810" w:left="1134" w:header="0" w:footer="0" w:gutter="0"/>
          <w:cols w:space="720" w:equalWidth="0">
            <w:col w:w="9526"/>
          </w:cols>
        </w:sectPr>
      </w:pPr>
      <w:r w:rsidRPr="00A87C33">
        <w:rPr>
          <w:rFonts w:eastAsia="Times New Roman"/>
          <w:color w:val="00000A"/>
          <w:sz w:val="24"/>
          <w:szCs w:val="24"/>
        </w:rPr>
        <w:t>Педагогический совет вправе в любое время переизбрать председателя, заместител</w:t>
      </w:r>
      <w:r w:rsidR="00556739" w:rsidRPr="00A87C33">
        <w:rPr>
          <w:rFonts w:eastAsia="Times New Roman"/>
          <w:color w:val="00000A"/>
          <w:sz w:val="24"/>
          <w:szCs w:val="24"/>
        </w:rPr>
        <w:t>я</w:t>
      </w:r>
    </w:p>
    <w:p w:rsidR="00304978" w:rsidRPr="00A87C33" w:rsidRDefault="00304978" w:rsidP="00A87C33">
      <w:pPr>
        <w:ind w:firstLine="709"/>
        <w:contextualSpacing/>
        <w:jc w:val="both"/>
        <w:rPr>
          <w:sz w:val="24"/>
          <w:szCs w:val="24"/>
        </w:rPr>
      </w:pPr>
      <w:r w:rsidRPr="00A87C33">
        <w:rPr>
          <w:rFonts w:eastAsia="Times New Roman"/>
          <w:color w:val="00000A"/>
          <w:sz w:val="24"/>
          <w:szCs w:val="24"/>
        </w:rPr>
        <w:lastRenderedPageBreak/>
        <w:t>председателя и секретаря.</w:t>
      </w:r>
    </w:p>
    <w:p w:rsidR="00304978" w:rsidRPr="00A87C33" w:rsidRDefault="00304978" w:rsidP="00A87C33">
      <w:pPr>
        <w:ind w:left="760" w:firstLine="709"/>
        <w:contextualSpacing/>
        <w:jc w:val="both"/>
        <w:rPr>
          <w:sz w:val="24"/>
          <w:szCs w:val="24"/>
        </w:rPr>
      </w:pPr>
      <w:r w:rsidRPr="00A87C33">
        <w:rPr>
          <w:rFonts w:eastAsia="Times New Roman"/>
          <w:color w:val="00000A"/>
          <w:sz w:val="24"/>
          <w:szCs w:val="24"/>
        </w:rPr>
        <w:t>5.2. Заседания Педагогического совета проводятся по:</w:t>
      </w:r>
    </w:p>
    <w:p w:rsidR="00304978" w:rsidRPr="00A87C33" w:rsidRDefault="00304978" w:rsidP="00A87C33">
      <w:pPr>
        <w:ind w:left="760" w:firstLine="709"/>
        <w:contextualSpacing/>
        <w:jc w:val="both"/>
        <w:rPr>
          <w:sz w:val="24"/>
          <w:szCs w:val="24"/>
        </w:rPr>
      </w:pPr>
      <w:r w:rsidRPr="00A87C33">
        <w:rPr>
          <w:rFonts w:eastAsia="Times New Roman"/>
          <w:color w:val="00000A"/>
          <w:sz w:val="24"/>
          <w:szCs w:val="24"/>
        </w:rPr>
        <w:t>мере необходимости, но не реже одного раза в квартал;</w:t>
      </w:r>
    </w:p>
    <w:p w:rsidR="00304978" w:rsidRPr="00A87C33" w:rsidRDefault="00304978" w:rsidP="00A87C33">
      <w:pPr>
        <w:ind w:left="760" w:firstLine="709"/>
        <w:contextualSpacing/>
        <w:jc w:val="both"/>
        <w:rPr>
          <w:sz w:val="24"/>
          <w:szCs w:val="24"/>
        </w:rPr>
      </w:pPr>
      <w:r w:rsidRPr="00A87C33">
        <w:rPr>
          <w:rFonts w:eastAsia="Times New Roman"/>
          <w:color w:val="00000A"/>
          <w:sz w:val="24"/>
          <w:szCs w:val="24"/>
        </w:rPr>
        <w:t>по инициативе председателя совета;</w:t>
      </w:r>
    </w:p>
    <w:p w:rsidR="00304978" w:rsidRPr="00A87C33" w:rsidRDefault="00304978" w:rsidP="00A87C33">
      <w:pPr>
        <w:ind w:left="760" w:firstLine="709"/>
        <w:contextualSpacing/>
        <w:jc w:val="both"/>
        <w:rPr>
          <w:sz w:val="24"/>
          <w:szCs w:val="24"/>
        </w:rPr>
      </w:pPr>
      <w:r w:rsidRPr="00A87C33">
        <w:rPr>
          <w:rFonts w:eastAsia="Times New Roman"/>
          <w:color w:val="00000A"/>
          <w:sz w:val="24"/>
          <w:szCs w:val="24"/>
        </w:rPr>
        <w:t>по требованию заведующего Учреждением;</w:t>
      </w:r>
    </w:p>
    <w:p w:rsidR="00304978" w:rsidRPr="00A87C33" w:rsidRDefault="00304978" w:rsidP="00A87C33">
      <w:pPr>
        <w:ind w:firstLine="709"/>
        <w:contextualSpacing/>
        <w:jc w:val="both"/>
        <w:rPr>
          <w:sz w:val="24"/>
          <w:szCs w:val="24"/>
        </w:rPr>
      </w:pPr>
      <w:r w:rsidRPr="00A87C33">
        <w:rPr>
          <w:rFonts w:eastAsia="Times New Roman"/>
          <w:color w:val="00000A"/>
          <w:sz w:val="24"/>
          <w:szCs w:val="24"/>
        </w:rPr>
        <w:t>заявлению членов Педагогического совета, подписанному не менее чем одной третью голосов.</w:t>
      </w:r>
    </w:p>
    <w:p w:rsidR="00304978" w:rsidRPr="00A87C33" w:rsidRDefault="00304978" w:rsidP="00A87C33">
      <w:pPr>
        <w:ind w:right="160" w:firstLine="709"/>
        <w:contextualSpacing/>
        <w:jc w:val="both"/>
        <w:rPr>
          <w:sz w:val="24"/>
          <w:szCs w:val="24"/>
        </w:rPr>
      </w:pPr>
      <w:r w:rsidRPr="00A87C33">
        <w:rPr>
          <w:rFonts w:eastAsia="Times New Roman"/>
          <w:color w:val="00000A"/>
          <w:sz w:val="24"/>
          <w:szCs w:val="24"/>
        </w:rPr>
        <w:t>5.3. Заседания Педагогического совета считаются правомочными, если на заседании присутствовало не менее двух третьих членов совета.</w:t>
      </w:r>
    </w:p>
    <w:p w:rsidR="00304978" w:rsidRPr="00A87C33" w:rsidRDefault="00304978" w:rsidP="00A87C33">
      <w:pPr>
        <w:ind w:right="860" w:firstLine="709"/>
        <w:contextualSpacing/>
        <w:jc w:val="both"/>
        <w:rPr>
          <w:sz w:val="24"/>
          <w:szCs w:val="24"/>
        </w:rPr>
      </w:pPr>
      <w:r w:rsidRPr="00A87C33">
        <w:rPr>
          <w:rFonts w:eastAsia="Times New Roman"/>
          <w:color w:val="00000A"/>
          <w:sz w:val="24"/>
          <w:szCs w:val="24"/>
        </w:rPr>
        <w:t>5.</w:t>
      </w:r>
      <w:proofErr w:type="gramStart"/>
      <w:r w:rsidRPr="00A87C33">
        <w:rPr>
          <w:rFonts w:eastAsia="Times New Roman"/>
          <w:color w:val="00000A"/>
          <w:sz w:val="24"/>
          <w:szCs w:val="24"/>
        </w:rPr>
        <w:t>4.Педагогический</w:t>
      </w:r>
      <w:proofErr w:type="gramEnd"/>
      <w:r w:rsidRPr="00A87C33">
        <w:rPr>
          <w:rFonts w:eastAsia="Times New Roman"/>
          <w:color w:val="00000A"/>
          <w:sz w:val="24"/>
          <w:szCs w:val="24"/>
        </w:rPr>
        <w:t xml:space="preserve"> совет работает по плану, являющемуся составной частью годового плана работы Учреждения.</w:t>
      </w:r>
    </w:p>
    <w:p w:rsidR="00304978" w:rsidRPr="00A87C33" w:rsidRDefault="00304978" w:rsidP="00A87C33">
      <w:pPr>
        <w:ind w:right="780" w:firstLine="709"/>
        <w:contextualSpacing/>
        <w:jc w:val="both"/>
        <w:rPr>
          <w:sz w:val="24"/>
          <w:szCs w:val="24"/>
        </w:rPr>
      </w:pPr>
      <w:r w:rsidRPr="00A87C33">
        <w:rPr>
          <w:rFonts w:eastAsia="Times New Roman"/>
          <w:color w:val="00000A"/>
          <w:sz w:val="24"/>
          <w:szCs w:val="24"/>
        </w:rPr>
        <w:t>5.5. Педагогический совет собирается на свои заседания не реже одного раза в квартал. В случае необходимости могут быть созваны внеочередные заседания.</w:t>
      </w:r>
    </w:p>
    <w:p w:rsidR="00304978" w:rsidRPr="00A87C33" w:rsidRDefault="00304978" w:rsidP="00A87C33">
      <w:pPr>
        <w:ind w:left="760" w:firstLine="709"/>
        <w:contextualSpacing/>
        <w:jc w:val="both"/>
        <w:rPr>
          <w:sz w:val="24"/>
          <w:szCs w:val="24"/>
        </w:rPr>
      </w:pPr>
      <w:r w:rsidRPr="00A87C33">
        <w:rPr>
          <w:rFonts w:eastAsia="Times New Roman"/>
          <w:color w:val="00000A"/>
          <w:sz w:val="24"/>
          <w:szCs w:val="24"/>
        </w:rPr>
        <w:t>Педагогический совет проводится в нерабочее время.</w:t>
      </w:r>
    </w:p>
    <w:p w:rsidR="00304978" w:rsidRPr="00A87C33" w:rsidRDefault="00304978" w:rsidP="00A87C33">
      <w:pPr>
        <w:ind w:right="240" w:firstLine="709"/>
        <w:contextualSpacing/>
        <w:jc w:val="both"/>
        <w:rPr>
          <w:sz w:val="24"/>
          <w:szCs w:val="24"/>
        </w:rPr>
      </w:pPr>
      <w:r w:rsidRPr="00A87C33">
        <w:rPr>
          <w:rFonts w:eastAsia="Times New Roman"/>
          <w:color w:val="00000A"/>
          <w:sz w:val="24"/>
          <w:szCs w:val="24"/>
        </w:rPr>
        <w:t>5.6. Решения Педагогического совета считаются правомочными, если на его</w:t>
      </w:r>
    </w:p>
    <w:p w:rsidR="00304978" w:rsidRPr="00A87C33" w:rsidRDefault="00304978" w:rsidP="00A87C33">
      <w:pPr>
        <w:ind w:right="180" w:firstLine="709"/>
        <w:contextualSpacing/>
        <w:jc w:val="both"/>
        <w:rPr>
          <w:sz w:val="24"/>
          <w:szCs w:val="24"/>
        </w:rPr>
      </w:pPr>
      <w:r w:rsidRPr="00A87C33">
        <w:rPr>
          <w:rFonts w:eastAsia="Times New Roman"/>
          <w:color w:val="00000A"/>
          <w:sz w:val="24"/>
          <w:szCs w:val="24"/>
        </w:rPr>
        <w:t>заседаниях присутствуют более половины от общего числа членов Педагогического совета.</w:t>
      </w:r>
    </w:p>
    <w:p w:rsidR="00304978" w:rsidRPr="00A87C33" w:rsidRDefault="00304978" w:rsidP="00A87C33">
      <w:pPr>
        <w:ind w:firstLine="709"/>
        <w:contextualSpacing/>
        <w:jc w:val="both"/>
        <w:rPr>
          <w:sz w:val="24"/>
          <w:szCs w:val="24"/>
        </w:rPr>
      </w:pPr>
    </w:p>
    <w:p w:rsidR="00304978" w:rsidRPr="00A87C33" w:rsidRDefault="00304978" w:rsidP="00A87C33">
      <w:pPr>
        <w:ind w:right="500" w:firstLine="709"/>
        <w:contextualSpacing/>
        <w:jc w:val="both"/>
        <w:rPr>
          <w:sz w:val="24"/>
          <w:szCs w:val="24"/>
        </w:rPr>
      </w:pPr>
      <w:r w:rsidRPr="00A87C33">
        <w:rPr>
          <w:rFonts w:eastAsia="Times New Roman"/>
          <w:color w:val="00000A"/>
          <w:sz w:val="24"/>
          <w:szCs w:val="24"/>
        </w:rPr>
        <w:t>5.7. Педагогический совет принимает решения открытым голосованием. Каждый член Педагогического совета обладает одним голосом. Решение Педагогического совета считается принятым, если за него подано большинство голосов присутствующих членов Педагогического совета.</w:t>
      </w:r>
    </w:p>
    <w:p w:rsidR="00304978" w:rsidRPr="00A87C33" w:rsidRDefault="00304978" w:rsidP="00A87C33">
      <w:pPr>
        <w:ind w:right="1340" w:firstLine="709"/>
        <w:contextualSpacing/>
        <w:jc w:val="both"/>
        <w:rPr>
          <w:sz w:val="24"/>
          <w:szCs w:val="24"/>
        </w:rPr>
      </w:pPr>
      <w:r w:rsidRPr="00A87C33">
        <w:rPr>
          <w:rFonts w:eastAsia="Times New Roman"/>
          <w:color w:val="00000A"/>
          <w:sz w:val="24"/>
          <w:szCs w:val="24"/>
        </w:rPr>
        <w:t>При равном количестве голосов решающим является голос председателя Педагогического совета.</w:t>
      </w:r>
    </w:p>
    <w:p w:rsidR="00304978" w:rsidRPr="00A87C33" w:rsidRDefault="00304978" w:rsidP="00A87C33">
      <w:pPr>
        <w:ind w:right="320" w:firstLine="709"/>
        <w:contextualSpacing/>
        <w:jc w:val="both"/>
        <w:rPr>
          <w:sz w:val="24"/>
          <w:szCs w:val="24"/>
        </w:rPr>
      </w:pPr>
      <w:r w:rsidRPr="00A87C33">
        <w:rPr>
          <w:rFonts w:eastAsia="Times New Roman"/>
          <w:color w:val="00000A"/>
          <w:sz w:val="24"/>
          <w:szCs w:val="24"/>
        </w:rPr>
        <w:t>5.8. Заведующий Учреждением в случае несогласия с решением Педагогического совета приостанавливает выполнение решения, извещает об этом учредителя учреждения, который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304978" w:rsidRPr="00A87C33" w:rsidRDefault="00304978" w:rsidP="00A87C33">
      <w:pPr>
        <w:ind w:firstLine="709"/>
        <w:contextualSpacing/>
        <w:jc w:val="both"/>
        <w:rPr>
          <w:sz w:val="24"/>
          <w:szCs w:val="24"/>
        </w:rPr>
      </w:pPr>
    </w:p>
    <w:p w:rsidR="00304978" w:rsidRPr="00A87C33" w:rsidRDefault="00304978" w:rsidP="00A87C33">
      <w:pPr>
        <w:ind w:right="340" w:firstLine="709"/>
        <w:contextualSpacing/>
        <w:jc w:val="both"/>
        <w:rPr>
          <w:sz w:val="24"/>
          <w:szCs w:val="24"/>
        </w:rPr>
      </w:pPr>
      <w:r w:rsidRPr="00A87C33">
        <w:rPr>
          <w:rFonts w:eastAsia="Times New Roman"/>
          <w:color w:val="00000A"/>
          <w:sz w:val="24"/>
          <w:szCs w:val="24"/>
        </w:rPr>
        <w:t>5.9. Решения должны носить конкретный характер с указанием сроков проведения мероприятий и ответственных лиц за их выполнение.</w:t>
      </w:r>
    </w:p>
    <w:p w:rsidR="00304978" w:rsidRPr="00A87C33" w:rsidRDefault="00304978" w:rsidP="00A87C33">
      <w:pPr>
        <w:ind w:right="1440" w:firstLine="709"/>
        <w:contextualSpacing/>
        <w:jc w:val="both"/>
        <w:rPr>
          <w:sz w:val="24"/>
          <w:szCs w:val="24"/>
        </w:rPr>
      </w:pPr>
      <w:r w:rsidRPr="00A87C33">
        <w:rPr>
          <w:rFonts w:eastAsia="Times New Roman"/>
          <w:color w:val="00000A"/>
          <w:sz w:val="24"/>
          <w:szCs w:val="24"/>
        </w:rPr>
        <w:t>Результаты этой работы сообщаются членам Педагогического совета на последующих заседаниях.</w:t>
      </w:r>
    </w:p>
    <w:p w:rsidR="00304978" w:rsidRPr="00A87C33" w:rsidRDefault="00304978" w:rsidP="00A87C33">
      <w:pPr>
        <w:ind w:right="440" w:firstLine="709"/>
        <w:contextualSpacing/>
        <w:jc w:val="both"/>
        <w:rPr>
          <w:sz w:val="24"/>
          <w:szCs w:val="24"/>
        </w:rPr>
      </w:pPr>
      <w:r w:rsidRPr="00A87C33">
        <w:rPr>
          <w:rFonts w:eastAsia="Times New Roman"/>
          <w:color w:val="00000A"/>
          <w:sz w:val="24"/>
          <w:szCs w:val="24"/>
        </w:rPr>
        <w:t>5.10. Непосредственным выполнением решений занимаются ответственные лица, указанные в протоколе заседания.</w:t>
      </w:r>
    </w:p>
    <w:p w:rsidR="00304978" w:rsidRPr="00A87C33" w:rsidRDefault="00304978" w:rsidP="00A87C33">
      <w:pPr>
        <w:ind w:right="720" w:firstLine="709"/>
        <w:contextualSpacing/>
        <w:jc w:val="both"/>
        <w:rPr>
          <w:sz w:val="24"/>
          <w:szCs w:val="24"/>
        </w:rPr>
      </w:pPr>
      <w:r w:rsidRPr="00A87C33">
        <w:rPr>
          <w:rFonts w:eastAsia="Times New Roman"/>
          <w:color w:val="00000A"/>
          <w:sz w:val="24"/>
          <w:szCs w:val="24"/>
        </w:rPr>
        <w:t>5.11. Каждый член Педагогического совета обязан посещать все его заседания, активно участвовать в подготовке и его работе, своевременно и полностью выполнять принятые решения.</w:t>
      </w:r>
    </w:p>
    <w:p w:rsidR="00304978" w:rsidRPr="00A87C33" w:rsidRDefault="00304978" w:rsidP="00A87C33">
      <w:pPr>
        <w:ind w:right="180" w:firstLine="709"/>
        <w:contextualSpacing/>
        <w:jc w:val="both"/>
        <w:rPr>
          <w:sz w:val="24"/>
          <w:szCs w:val="24"/>
        </w:rPr>
      </w:pPr>
      <w:r w:rsidRPr="00A87C33">
        <w:rPr>
          <w:rFonts w:eastAsia="Times New Roman"/>
          <w:color w:val="00000A"/>
          <w:sz w:val="24"/>
          <w:szCs w:val="24"/>
        </w:rPr>
        <w:t>5.12. Конкретную дату, время и тематику заседания Педагогического совета секретарь доводит до сведения педагогических работников и, в необходимых случаях иных лиц, не позднее, чем за 3 дня до его заседания.</w:t>
      </w:r>
    </w:p>
    <w:p w:rsidR="00304978" w:rsidRPr="00A87C33" w:rsidRDefault="00304978" w:rsidP="00A87C33">
      <w:pPr>
        <w:ind w:right="560" w:firstLine="709"/>
        <w:contextualSpacing/>
        <w:jc w:val="both"/>
        <w:rPr>
          <w:sz w:val="24"/>
          <w:szCs w:val="24"/>
        </w:rPr>
      </w:pPr>
      <w:r w:rsidRPr="00A87C33">
        <w:rPr>
          <w:rFonts w:eastAsia="Times New Roman"/>
          <w:color w:val="00000A"/>
          <w:sz w:val="24"/>
          <w:szCs w:val="24"/>
        </w:rPr>
        <w:t>Информация также может находиться в информационном уголке методического кабинета.</w:t>
      </w:r>
    </w:p>
    <w:p w:rsidR="00304978" w:rsidRPr="00A87C33" w:rsidRDefault="00304978" w:rsidP="00A87C33">
      <w:pPr>
        <w:numPr>
          <w:ilvl w:val="0"/>
          <w:numId w:val="7"/>
        </w:numPr>
        <w:tabs>
          <w:tab w:val="left" w:pos="3720"/>
        </w:tabs>
        <w:ind w:left="3720" w:firstLine="709"/>
        <w:contextualSpacing/>
        <w:jc w:val="both"/>
        <w:rPr>
          <w:rFonts w:eastAsia="Times New Roman"/>
          <w:b/>
          <w:bCs/>
          <w:color w:val="00000A"/>
          <w:sz w:val="24"/>
          <w:szCs w:val="24"/>
        </w:rPr>
      </w:pPr>
      <w:r w:rsidRPr="00A87C33">
        <w:rPr>
          <w:rFonts w:eastAsia="Times New Roman"/>
          <w:b/>
          <w:bCs/>
          <w:color w:val="00000A"/>
          <w:sz w:val="24"/>
          <w:szCs w:val="24"/>
        </w:rPr>
        <w:t>Делопроизводство</w:t>
      </w:r>
    </w:p>
    <w:p w:rsidR="00304978" w:rsidRPr="00A87C33" w:rsidRDefault="00304978" w:rsidP="00A87C33">
      <w:pPr>
        <w:ind w:firstLine="709"/>
        <w:contextualSpacing/>
        <w:jc w:val="both"/>
        <w:rPr>
          <w:sz w:val="24"/>
          <w:szCs w:val="24"/>
        </w:rPr>
      </w:pPr>
    </w:p>
    <w:p w:rsidR="00304978" w:rsidRPr="00A87C33" w:rsidRDefault="00304978" w:rsidP="00A87C33">
      <w:pPr>
        <w:ind w:right="340" w:firstLine="709"/>
        <w:contextualSpacing/>
        <w:jc w:val="both"/>
        <w:rPr>
          <w:sz w:val="24"/>
          <w:szCs w:val="24"/>
        </w:rPr>
      </w:pPr>
      <w:r w:rsidRPr="00A87C33">
        <w:rPr>
          <w:rFonts w:eastAsia="Times New Roman"/>
          <w:color w:val="00000A"/>
          <w:sz w:val="24"/>
          <w:szCs w:val="24"/>
        </w:rPr>
        <w:t>6.</w:t>
      </w:r>
      <w:proofErr w:type="gramStart"/>
      <w:r w:rsidRPr="00A87C33">
        <w:rPr>
          <w:rFonts w:eastAsia="Times New Roman"/>
          <w:color w:val="00000A"/>
          <w:sz w:val="24"/>
          <w:szCs w:val="24"/>
        </w:rPr>
        <w:t>1.Заседания</w:t>
      </w:r>
      <w:proofErr w:type="gramEnd"/>
      <w:r w:rsidRPr="00A87C33">
        <w:rPr>
          <w:rFonts w:eastAsia="Times New Roman"/>
          <w:color w:val="00000A"/>
          <w:sz w:val="24"/>
          <w:szCs w:val="24"/>
        </w:rPr>
        <w:t xml:space="preserve">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w:t>
      </w:r>
    </w:p>
    <w:p w:rsidR="00304978" w:rsidRPr="00A87C33" w:rsidRDefault="00304978" w:rsidP="00A87C33">
      <w:pPr>
        <w:ind w:firstLine="709"/>
        <w:contextualSpacing/>
        <w:jc w:val="both"/>
        <w:rPr>
          <w:sz w:val="24"/>
          <w:szCs w:val="24"/>
        </w:rPr>
      </w:pPr>
    </w:p>
    <w:p w:rsidR="00304978" w:rsidRPr="00A87C33" w:rsidRDefault="00304978" w:rsidP="00A87C33">
      <w:pPr>
        <w:ind w:left="880" w:firstLine="709"/>
        <w:contextualSpacing/>
        <w:jc w:val="both"/>
        <w:rPr>
          <w:sz w:val="24"/>
          <w:szCs w:val="24"/>
        </w:rPr>
      </w:pPr>
      <w:r w:rsidRPr="00A87C33">
        <w:rPr>
          <w:rFonts w:eastAsia="Times New Roman"/>
          <w:color w:val="00000A"/>
          <w:sz w:val="24"/>
          <w:szCs w:val="24"/>
        </w:rPr>
        <w:lastRenderedPageBreak/>
        <w:t>Протоколы подписываются председателем и секретарем Педагогического совета.</w:t>
      </w:r>
    </w:p>
    <w:p w:rsidR="00304978" w:rsidRPr="00A87C33" w:rsidRDefault="00304978" w:rsidP="00A87C33">
      <w:pPr>
        <w:ind w:firstLine="709"/>
        <w:contextualSpacing/>
        <w:jc w:val="both"/>
        <w:rPr>
          <w:sz w:val="24"/>
          <w:szCs w:val="24"/>
        </w:rPr>
      </w:pPr>
    </w:p>
    <w:p w:rsidR="00304978" w:rsidRPr="00A87C33" w:rsidRDefault="00304978" w:rsidP="00A87C33">
      <w:pPr>
        <w:ind w:left="880" w:firstLine="709"/>
        <w:contextualSpacing/>
        <w:jc w:val="both"/>
        <w:rPr>
          <w:sz w:val="24"/>
          <w:szCs w:val="24"/>
        </w:rPr>
      </w:pPr>
      <w:r w:rsidRPr="00A87C33">
        <w:rPr>
          <w:rFonts w:eastAsia="Times New Roman"/>
          <w:color w:val="00000A"/>
          <w:sz w:val="24"/>
          <w:szCs w:val="24"/>
        </w:rPr>
        <w:t>6.2. Нумерация протоколов ведется от начала учебного года.</w:t>
      </w:r>
    </w:p>
    <w:p w:rsidR="00304978" w:rsidRPr="00A87C33" w:rsidRDefault="00304978" w:rsidP="00A87C33">
      <w:pPr>
        <w:ind w:firstLine="709"/>
        <w:contextualSpacing/>
        <w:jc w:val="both"/>
        <w:rPr>
          <w:sz w:val="24"/>
          <w:szCs w:val="24"/>
        </w:rPr>
      </w:pPr>
    </w:p>
    <w:p w:rsidR="00304978" w:rsidRPr="00A87C33" w:rsidRDefault="00304978" w:rsidP="00A87C33">
      <w:pPr>
        <w:ind w:right="380" w:firstLine="709"/>
        <w:contextualSpacing/>
        <w:jc w:val="both"/>
        <w:rPr>
          <w:sz w:val="24"/>
          <w:szCs w:val="24"/>
        </w:rPr>
      </w:pPr>
      <w:r w:rsidRPr="00A87C33">
        <w:rPr>
          <w:rFonts w:eastAsia="Times New Roman"/>
          <w:color w:val="00000A"/>
          <w:sz w:val="24"/>
          <w:szCs w:val="24"/>
        </w:rPr>
        <w:t>6.3. Книга протоколов Педагогического совета пронумеровывается постранично, прошнуровывается, скрепляется подписью заведующего и печатью Учреждения</w:t>
      </w:r>
    </w:p>
    <w:p w:rsidR="00304978" w:rsidRPr="00A87C33" w:rsidRDefault="00304978" w:rsidP="00A87C33">
      <w:pPr>
        <w:ind w:firstLine="709"/>
        <w:contextualSpacing/>
        <w:jc w:val="both"/>
        <w:rPr>
          <w:sz w:val="24"/>
          <w:szCs w:val="24"/>
        </w:rPr>
      </w:pPr>
      <w:r w:rsidRPr="00A87C33">
        <w:rPr>
          <w:rFonts w:eastAsia="Times New Roman"/>
          <w:color w:val="00000A"/>
          <w:sz w:val="24"/>
          <w:szCs w:val="24"/>
        </w:rPr>
        <w:t>6.4. Книга протоколов Педагогического совета Учреждения входит в номенклатуру дел, хранится постоянно.</w:t>
      </w:r>
    </w:p>
    <w:p w:rsidR="00304978" w:rsidRPr="00A87C33" w:rsidRDefault="00304978" w:rsidP="00A87C33">
      <w:pPr>
        <w:ind w:firstLine="709"/>
        <w:contextualSpacing/>
        <w:jc w:val="both"/>
        <w:rPr>
          <w:sz w:val="24"/>
          <w:szCs w:val="24"/>
        </w:rPr>
        <w:sectPr w:rsidR="00304978" w:rsidRPr="00A87C33">
          <w:pgSz w:w="11900" w:h="16840"/>
          <w:pgMar w:top="1114" w:right="1304" w:bottom="1440" w:left="1140" w:header="0" w:footer="0" w:gutter="0"/>
          <w:cols w:space="720" w:equalWidth="0">
            <w:col w:w="9460"/>
          </w:cols>
        </w:sectPr>
      </w:pPr>
    </w:p>
    <w:p w:rsidR="00D1722E" w:rsidRPr="00A87C33" w:rsidRDefault="00D1722E" w:rsidP="00A87C33">
      <w:pPr>
        <w:ind w:firstLine="709"/>
        <w:contextualSpacing/>
        <w:jc w:val="both"/>
        <w:rPr>
          <w:sz w:val="24"/>
          <w:szCs w:val="24"/>
        </w:rPr>
      </w:pPr>
    </w:p>
    <w:sectPr w:rsidR="00D1722E" w:rsidRPr="00A87C33" w:rsidSect="00D172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EB"/>
    <w:multiLevelType w:val="hybridMultilevel"/>
    <w:tmpl w:val="A6069E64"/>
    <w:lvl w:ilvl="0" w:tplc="FC0CED0E">
      <w:start w:val="6"/>
      <w:numFmt w:val="decimal"/>
      <w:lvlText w:val="%1."/>
      <w:lvlJc w:val="left"/>
    </w:lvl>
    <w:lvl w:ilvl="1" w:tplc="C3C02F12">
      <w:numFmt w:val="decimal"/>
      <w:lvlText w:val=""/>
      <w:lvlJc w:val="left"/>
    </w:lvl>
    <w:lvl w:ilvl="2" w:tplc="184C6A38">
      <w:numFmt w:val="decimal"/>
      <w:lvlText w:val=""/>
      <w:lvlJc w:val="left"/>
    </w:lvl>
    <w:lvl w:ilvl="3" w:tplc="54E2C9C0">
      <w:numFmt w:val="decimal"/>
      <w:lvlText w:val=""/>
      <w:lvlJc w:val="left"/>
    </w:lvl>
    <w:lvl w:ilvl="4" w:tplc="63482812">
      <w:numFmt w:val="decimal"/>
      <w:lvlText w:val=""/>
      <w:lvlJc w:val="left"/>
    </w:lvl>
    <w:lvl w:ilvl="5" w:tplc="AFE8FA60">
      <w:numFmt w:val="decimal"/>
      <w:lvlText w:val=""/>
      <w:lvlJc w:val="left"/>
    </w:lvl>
    <w:lvl w:ilvl="6" w:tplc="FEB65630">
      <w:numFmt w:val="decimal"/>
      <w:lvlText w:val=""/>
      <w:lvlJc w:val="left"/>
    </w:lvl>
    <w:lvl w:ilvl="7" w:tplc="BF7ED53C">
      <w:numFmt w:val="decimal"/>
      <w:lvlText w:val=""/>
      <w:lvlJc w:val="left"/>
    </w:lvl>
    <w:lvl w:ilvl="8" w:tplc="20CEC67C">
      <w:numFmt w:val="decimal"/>
      <w:lvlText w:val=""/>
      <w:lvlJc w:val="left"/>
    </w:lvl>
  </w:abstractNum>
  <w:abstractNum w:abstractNumId="1" w15:restartNumberingAfterBreak="0">
    <w:nsid w:val="00001649"/>
    <w:multiLevelType w:val="hybridMultilevel"/>
    <w:tmpl w:val="C2665318"/>
    <w:lvl w:ilvl="0" w:tplc="54DC0D74">
      <w:start w:val="2"/>
      <w:numFmt w:val="decimal"/>
      <w:lvlText w:val="%1."/>
      <w:lvlJc w:val="left"/>
    </w:lvl>
    <w:lvl w:ilvl="1" w:tplc="6A06E008">
      <w:numFmt w:val="decimal"/>
      <w:lvlText w:val=""/>
      <w:lvlJc w:val="left"/>
    </w:lvl>
    <w:lvl w:ilvl="2" w:tplc="3E1E7E42">
      <w:numFmt w:val="decimal"/>
      <w:lvlText w:val=""/>
      <w:lvlJc w:val="left"/>
    </w:lvl>
    <w:lvl w:ilvl="3" w:tplc="4DCE3830">
      <w:numFmt w:val="decimal"/>
      <w:lvlText w:val=""/>
      <w:lvlJc w:val="left"/>
    </w:lvl>
    <w:lvl w:ilvl="4" w:tplc="1A4E8968">
      <w:numFmt w:val="decimal"/>
      <w:lvlText w:val=""/>
      <w:lvlJc w:val="left"/>
    </w:lvl>
    <w:lvl w:ilvl="5" w:tplc="CC268976">
      <w:numFmt w:val="decimal"/>
      <w:lvlText w:val=""/>
      <w:lvlJc w:val="left"/>
    </w:lvl>
    <w:lvl w:ilvl="6" w:tplc="E9DE6F2E">
      <w:numFmt w:val="decimal"/>
      <w:lvlText w:val=""/>
      <w:lvlJc w:val="left"/>
    </w:lvl>
    <w:lvl w:ilvl="7" w:tplc="D068DE5A">
      <w:numFmt w:val="decimal"/>
      <w:lvlText w:val=""/>
      <w:lvlJc w:val="left"/>
    </w:lvl>
    <w:lvl w:ilvl="8" w:tplc="D4D6B18A">
      <w:numFmt w:val="decimal"/>
      <w:lvlText w:val=""/>
      <w:lvlJc w:val="left"/>
    </w:lvl>
  </w:abstractNum>
  <w:abstractNum w:abstractNumId="2" w15:restartNumberingAfterBreak="0">
    <w:nsid w:val="000026E9"/>
    <w:multiLevelType w:val="hybridMultilevel"/>
    <w:tmpl w:val="F5F66E62"/>
    <w:lvl w:ilvl="0" w:tplc="1DD828B4">
      <w:start w:val="5"/>
      <w:numFmt w:val="decimal"/>
      <w:lvlText w:val="%1."/>
      <w:lvlJc w:val="left"/>
    </w:lvl>
    <w:lvl w:ilvl="1" w:tplc="0ACEF5DC">
      <w:numFmt w:val="decimal"/>
      <w:lvlText w:val=""/>
      <w:lvlJc w:val="left"/>
    </w:lvl>
    <w:lvl w:ilvl="2" w:tplc="C3541590">
      <w:numFmt w:val="decimal"/>
      <w:lvlText w:val=""/>
      <w:lvlJc w:val="left"/>
    </w:lvl>
    <w:lvl w:ilvl="3" w:tplc="B6A69680">
      <w:numFmt w:val="decimal"/>
      <w:lvlText w:val=""/>
      <w:lvlJc w:val="left"/>
    </w:lvl>
    <w:lvl w:ilvl="4" w:tplc="1804B2D2">
      <w:numFmt w:val="decimal"/>
      <w:lvlText w:val=""/>
      <w:lvlJc w:val="left"/>
    </w:lvl>
    <w:lvl w:ilvl="5" w:tplc="C29A1D26">
      <w:numFmt w:val="decimal"/>
      <w:lvlText w:val=""/>
      <w:lvlJc w:val="left"/>
    </w:lvl>
    <w:lvl w:ilvl="6" w:tplc="B05A12BA">
      <w:numFmt w:val="decimal"/>
      <w:lvlText w:val=""/>
      <w:lvlJc w:val="left"/>
    </w:lvl>
    <w:lvl w:ilvl="7" w:tplc="AC18976A">
      <w:numFmt w:val="decimal"/>
      <w:lvlText w:val=""/>
      <w:lvlJc w:val="left"/>
    </w:lvl>
    <w:lvl w:ilvl="8" w:tplc="4E4E6F6A">
      <w:numFmt w:val="decimal"/>
      <w:lvlText w:val=""/>
      <w:lvlJc w:val="left"/>
    </w:lvl>
  </w:abstractNum>
  <w:abstractNum w:abstractNumId="3" w15:restartNumberingAfterBreak="0">
    <w:nsid w:val="000041BB"/>
    <w:multiLevelType w:val="hybridMultilevel"/>
    <w:tmpl w:val="3AE49BC6"/>
    <w:lvl w:ilvl="0" w:tplc="67A47840">
      <w:start w:val="4"/>
      <w:numFmt w:val="decimal"/>
      <w:lvlText w:val="%1."/>
      <w:lvlJc w:val="left"/>
    </w:lvl>
    <w:lvl w:ilvl="1" w:tplc="B2DE96B6">
      <w:numFmt w:val="decimal"/>
      <w:lvlText w:val=""/>
      <w:lvlJc w:val="left"/>
    </w:lvl>
    <w:lvl w:ilvl="2" w:tplc="4E8010C4">
      <w:numFmt w:val="decimal"/>
      <w:lvlText w:val=""/>
      <w:lvlJc w:val="left"/>
    </w:lvl>
    <w:lvl w:ilvl="3" w:tplc="9FC28224">
      <w:numFmt w:val="decimal"/>
      <w:lvlText w:val=""/>
      <w:lvlJc w:val="left"/>
    </w:lvl>
    <w:lvl w:ilvl="4" w:tplc="1C0C4686">
      <w:numFmt w:val="decimal"/>
      <w:lvlText w:val=""/>
      <w:lvlJc w:val="left"/>
    </w:lvl>
    <w:lvl w:ilvl="5" w:tplc="144E3CBA">
      <w:numFmt w:val="decimal"/>
      <w:lvlText w:val=""/>
      <w:lvlJc w:val="left"/>
    </w:lvl>
    <w:lvl w:ilvl="6" w:tplc="0B32E31C">
      <w:numFmt w:val="decimal"/>
      <w:lvlText w:val=""/>
      <w:lvlJc w:val="left"/>
    </w:lvl>
    <w:lvl w:ilvl="7" w:tplc="2BB67348">
      <w:numFmt w:val="decimal"/>
      <w:lvlText w:val=""/>
      <w:lvlJc w:val="left"/>
    </w:lvl>
    <w:lvl w:ilvl="8" w:tplc="30407D28">
      <w:numFmt w:val="decimal"/>
      <w:lvlText w:val=""/>
      <w:lvlJc w:val="left"/>
    </w:lvl>
  </w:abstractNum>
  <w:abstractNum w:abstractNumId="4" w15:restartNumberingAfterBreak="0">
    <w:nsid w:val="00005AF1"/>
    <w:multiLevelType w:val="hybridMultilevel"/>
    <w:tmpl w:val="1878120E"/>
    <w:lvl w:ilvl="0" w:tplc="0C5802EA">
      <w:start w:val="1"/>
      <w:numFmt w:val="bullet"/>
      <w:lvlText w:val="о"/>
      <w:lvlJc w:val="left"/>
    </w:lvl>
    <w:lvl w:ilvl="1" w:tplc="1AF230B6">
      <w:start w:val="1"/>
      <w:numFmt w:val="bullet"/>
      <w:lvlText w:val="в"/>
      <w:lvlJc w:val="left"/>
    </w:lvl>
    <w:lvl w:ilvl="2" w:tplc="352C45EC">
      <w:numFmt w:val="decimal"/>
      <w:lvlText w:val=""/>
      <w:lvlJc w:val="left"/>
    </w:lvl>
    <w:lvl w:ilvl="3" w:tplc="E5D83E88">
      <w:numFmt w:val="decimal"/>
      <w:lvlText w:val=""/>
      <w:lvlJc w:val="left"/>
    </w:lvl>
    <w:lvl w:ilvl="4" w:tplc="662C1BCA">
      <w:numFmt w:val="decimal"/>
      <w:lvlText w:val=""/>
      <w:lvlJc w:val="left"/>
    </w:lvl>
    <w:lvl w:ilvl="5" w:tplc="6CCE7374">
      <w:numFmt w:val="decimal"/>
      <w:lvlText w:val=""/>
      <w:lvlJc w:val="left"/>
    </w:lvl>
    <w:lvl w:ilvl="6" w:tplc="AEF0D62E">
      <w:numFmt w:val="decimal"/>
      <w:lvlText w:val=""/>
      <w:lvlJc w:val="left"/>
    </w:lvl>
    <w:lvl w:ilvl="7" w:tplc="44387B4A">
      <w:numFmt w:val="decimal"/>
      <w:lvlText w:val=""/>
      <w:lvlJc w:val="left"/>
    </w:lvl>
    <w:lvl w:ilvl="8" w:tplc="2B9A289C">
      <w:numFmt w:val="decimal"/>
      <w:lvlText w:val=""/>
      <w:lvlJc w:val="left"/>
    </w:lvl>
  </w:abstractNum>
  <w:abstractNum w:abstractNumId="5" w15:restartNumberingAfterBreak="0">
    <w:nsid w:val="00005F90"/>
    <w:multiLevelType w:val="hybridMultilevel"/>
    <w:tmpl w:val="976C8DC6"/>
    <w:lvl w:ilvl="0" w:tplc="87287864">
      <w:start w:val="1"/>
      <w:numFmt w:val="decimal"/>
      <w:lvlText w:val="%1."/>
      <w:lvlJc w:val="left"/>
    </w:lvl>
    <w:lvl w:ilvl="1" w:tplc="2EFE18BC">
      <w:numFmt w:val="decimal"/>
      <w:lvlText w:val=""/>
      <w:lvlJc w:val="left"/>
    </w:lvl>
    <w:lvl w:ilvl="2" w:tplc="3DEE35B6">
      <w:numFmt w:val="decimal"/>
      <w:lvlText w:val=""/>
      <w:lvlJc w:val="left"/>
    </w:lvl>
    <w:lvl w:ilvl="3" w:tplc="0D3CF3AA">
      <w:numFmt w:val="decimal"/>
      <w:lvlText w:val=""/>
      <w:lvlJc w:val="left"/>
    </w:lvl>
    <w:lvl w:ilvl="4" w:tplc="8236F26E">
      <w:numFmt w:val="decimal"/>
      <w:lvlText w:val=""/>
      <w:lvlJc w:val="left"/>
    </w:lvl>
    <w:lvl w:ilvl="5" w:tplc="06400356">
      <w:numFmt w:val="decimal"/>
      <w:lvlText w:val=""/>
      <w:lvlJc w:val="left"/>
    </w:lvl>
    <w:lvl w:ilvl="6" w:tplc="5CD49896">
      <w:numFmt w:val="decimal"/>
      <w:lvlText w:val=""/>
      <w:lvlJc w:val="left"/>
    </w:lvl>
    <w:lvl w:ilvl="7" w:tplc="53CE5A28">
      <w:numFmt w:val="decimal"/>
      <w:lvlText w:val=""/>
      <w:lvlJc w:val="left"/>
    </w:lvl>
    <w:lvl w:ilvl="8" w:tplc="4E243E9E">
      <w:numFmt w:val="decimal"/>
      <w:lvlText w:val=""/>
      <w:lvlJc w:val="left"/>
    </w:lvl>
  </w:abstractNum>
  <w:abstractNum w:abstractNumId="6" w15:restartNumberingAfterBreak="0">
    <w:nsid w:val="00006DF1"/>
    <w:multiLevelType w:val="hybridMultilevel"/>
    <w:tmpl w:val="A04C0CD2"/>
    <w:lvl w:ilvl="0" w:tplc="4D0AF98E">
      <w:start w:val="3"/>
      <w:numFmt w:val="decimal"/>
      <w:lvlText w:val="%1."/>
      <w:lvlJc w:val="left"/>
    </w:lvl>
    <w:lvl w:ilvl="1" w:tplc="46349F16">
      <w:numFmt w:val="decimal"/>
      <w:lvlText w:val=""/>
      <w:lvlJc w:val="left"/>
    </w:lvl>
    <w:lvl w:ilvl="2" w:tplc="930826E2">
      <w:numFmt w:val="decimal"/>
      <w:lvlText w:val=""/>
      <w:lvlJc w:val="left"/>
    </w:lvl>
    <w:lvl w:ilvl="3" w:tplc="F5B49888">
      <w:numFmt w:val="decimal"/>
      <w:lvlText w:val=""/>
      <w:lvlJc w:val="left"/>
    </w:lvl>
    <w:lvl w:ilvl="4" w:tplc="2110CE86">
      <w:numFmt w:val="decimal"/>
      <w:lvlText w:val=""/>
      <w:lvlJc w:val="left"/>
    </w:lvl>
    <w:lvl w:ilvl="5" w:tplc="800A7442">
      <w:numFmt w:val="decimal"/>
      <w:lvlText w:val=""/>
      <w:lvlJc w:val="left"/>
    </w:lvl>
    <w:lvl w:ilvl="6" w:tplc="A920AEC6">
      <w:numFmt w:val="decimal"/>
      <w:lvlText w:val=""/>
      <w:lvlJc w:val="left"/>
    </w:lvl>
    <w:lvl w:ilvl="7" w:tplc="83C2142E">
      <w:numFmt w:val="decimal"/>
      <w:lvlText w:val=""/>
      <w:lvlJc w:val="left"/>
    </w:lvl>
    <w:lvl w:ilvl="8" w:tplc="7FCE8DCA">
      <w:numFmt w:val="decimal"/>
      <w:lvlText w:val=""/>
      <w:lvlJc w:val="left"/>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978"/>
    <w:rsid w:val="00290704"/>
    <w:rsid w:val="00304978"/>
    <w:rsid w:val="005353DF"/>
    <w:rsid w:val="00556739"/>
    <w:rsid w:val="005F6526"/>
    <w:rsid w:val="007D0A39"/>
    <w:rsid w:val="00A0060B"/>
    <w:rsid w:val="00A87C33"/>
    <w:rsid w:val="00B463A1"/>
    <w:rsid w:val="00C62C1C"/>
    <w:rsid w:val="00D1722E"/>
    <w:rsid w:val="00FE5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83995"/>
  <w15:docId w15:val="{2D409759-A8A3-4A18-8807-75203796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978"/>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2C1C"/>
    <w:rPr>
      <w:rFonts w:ascii="Tahoma" w:hAnsi="Tahoma" w:cs="Tahoma"/>
      <w:sz w:val="16"/>
      <w:szCs w:val="16"/>
    </w:rPr>
  </w:style>
  <w:style w:type="character" w:customStyle="1" w:styleId="a4">
    <w:name w:val="Текст выноски Знак"/>
    <w:basedOn w:val="a0"/>
    <w:link w:val="a3"/>
    <w:uiPriority w:val="99"/>
    <w:semiHidden/>
    <w:rsid w:val="00C62C1C"/>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B4C36-7816-4997-AD74-84E647758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1378</Words>
  <Characters>7860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2018-02-25T17:43:00Z</dcterms:created>
  <dcterms:modified xsi:type="dcterms:W3CDTF">2018-02-25T17:43:00Z</dcterms:modified>
</cp:coreProperties>
</file>